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616" w:rsidRDefault="00815616"/>
    <w:sdt>
      <w:sdtPr>
        <w:id w:val="-776483766"/>
        <w:docPartObj>
          <w:docPartGallery w:val="Cover Pages"/>
          <w:docPartUnique/>
        </w:docPartObj>
      </w:sdtPr>
      <w:sdtEndPr/>
      <w:sdtContent>
        <w:p w:rsidR="009C4D2B" w:rsidRDefault="00646630">
          <w:r>
            <w:rPr>
              <w:noProof/>
              <w:lang w:eastAsia="fr-FR"/>
            </w:rPr>
            <w:drawing>
              <wp:inline distT="0" distB="0" distL="0" distR="0">
                <wp:extent cx="1752600" cy="1362075"/>
                <wp:effectExtent l="0" t="0" r="0" b="952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ans titre.jpg"/>
                        <pic:cNvPicPr/>
                      </pic:nvPicPr>
                      <pic:blipFill>
                        <a:blip r:embed="rId9">
                          <a:extLst>
                            <a:ext uri="{28A0092B-C50C-407E-A947-70E740481C1C}">
                              <a14:useLocalDpi xmlns:a14="http://schemas.microsoft.com/office/drawing/2010/main" val="0"/>
                            </a:ext>
                          </a:extLst>
                        </a:blip>
                        <a:stretch>
                          <a:fillRect/>
                        </a:stretch>
                      </pic:blipFill>
                      <pic:spPr>
                        <a:xfrm>
                          <a:off x="0" y="0"/>
                          <a:ext cx="1752600" cy="1362075"/>
                        </a:xfrm>
                        <a:prstGeom prst="rect">
                          <a:avLst/>
                        </a:prstGeom>
                      </pic:spPr>
                    </pic:pic>
                  </a:graphicData>
                </a:graphic>
              </wp:inline>
            </w:drawing>
          </w:r>
        </w:p>
        <w:p w:rsidR="009C4D2B" w:rsidRDefault="009C4D2B">
          <w:r>
            <w:rPr>
              <w:noProof/>
              <w:lang w:eastAsia="fr-FR"/>
            </w:rPr>
            <mc:AlternateContent>
              <mc:Choice Requires="wps">
                <w:drawing>
                  <wp:anchor distT="0" distB="0" distL="182880" distR="182880" simplePos="0" relativeHeight="251660288" behindDoc="0" locked="0" layoutInCell="1" allowOverlap="1">
                    <wp:simplePos x="0" y="0"/>
                    <wp:positionH relativeFrom="margin">
                      <wp:posOffset>1070610</wp:posOffset>
                    </wp:positionH>
                    <wp:positionV relativeFrom="margin">
                      <wp:align>center</wp:align>
                    </wp:positionV>
                    <wp:extent cx="4686300" cy="6720840"/>
                    <wp:effectExtent l="0" t="0" r="10160" b="23495"/>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827C3D" w:rsidRPr="002070C4" w:rsidRDefault="001F23D3" w:rsidP="009C4D2B">
                                <w:pPr>
                                  <w:pStyle w:val="Sansinterligne"/>
                                  <w:spacing w:before="40" w:after="560" w:line="216" w:lineRule="auto"/>
                                  <w:jc w:val="cente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sdt>
                                  <w:sdtP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F4030" w:rsidRPr="002070C4">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GUIDE SIMPLIFIE DES OPERATIONS QUOTIDIENNES</w:t>
                                    </w:r>
                                  </w:sdtContent>
                                </w:sdt>
                              </w:p>
                              <w:sdt>
                                <w:sdtPr>
                                  <w:rPr>
                                    <w:b/>
                                    <w:caps/>
                                    <w:color w:val="385623" w:themeColor="accent6" w:themeShade="80"/>
                                    <w:sz w:val="48"/>
                                    <w:szCs w:val="4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EndPr>
                                  <w:rPr>
                                    <w:color w:val="385623" w:themeColor="accent6" w:themeShade="80"/>
                                  </w:rPr>
                                </w:sdtEndPr>
                                <w:sdtContent>
                                  <w:p w:rsidR="00827C3D" w:rsidRPr="002070C4" w:rsidRDefault="00827C3D" w:rsidP="009C4D2B">
                                    <w:pPr>
                                      <w:pStyle w:val="Sansinterligne"/>
                                      <w:spacing w:before="40" w:after="40"/>
                                      <w:jc w:val="center"/>
                                      <w:rPr>
                                        <w:b/>
                                        <w:caps/>
                                        <w:color w:val="385623" w:themeColor="accent6" w:themeShade="80"/>
                                        <w:sz w:val="48"/>
                                        <w:szCs w:val="48"/>
                                      </w:rPr>
                                    </w:pPr>
                                    <w:r w:rsidRPr="002070C4">
                                      <w:rPr>
                                        <w:b/>
                                        <w:caps/>
                                        <w:color w:val="385623" w:themeColor="accent6" w:themeShade="80"/>
                                        <w:sz w:val="48"/>
                                        <w:szCs w:val="48"/>
                                      </w:rPr>
                                      <w:t>COMPTABILITE GENERALE – OP@LE</w:t>
                                    </w:r>
                                  </w:p>
                                </w:sdtContent>
                              </w:sdt>
                              <w:sdt>
                                <w:sdtPr>
                                  <w:rPr>
                                    <w:b/>
                                    <w:caps/>
                                    <w:color w:val="5B9BD5" w:themeColor="accent5"/>
                                    <w:sz w:val="40"/>
                                    <w:szCs w:val="40"/>
                                  </w:rPr>
                                  <w:alias w:val="Auteu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rsidR="00827C3D" w:rsidRDefault="002070C4" w:rsidP="009C4D2B">
                                    <w:pPr>
                                      <w:pStyle w:val="Sansinterligne"/>
                                      <w:spacing w:before="80" w:after="40"/>
                                      <w:jc w:val="center"/>
                                      <w:rPr>
                                        <w:caps/>
                                        <w:color w:val="5B9BD5" w:themeColor="accent5"/>
                                        <w:sz w:val="24"/>
                                        <w:szCs w:val="24"/>
                                      </w:rPr>
                                    </w:pPr>
                                    <w:r>
                                      <w:rPr>
                                        <w:b/>
                                        <w:caps/>
                                        <w:color w:val="5B9BD5" w:themeColor="accent5"/>
                                        <w:sz w:val="40"/>
                                        <w:szCs w:val="40"/>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Zone de texte 131" o:spid="_x0000_s1026" type="#_x0000_t202" style="position:absolute;margin-left:84.3pt;margin-top:0;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center;mso-position-vertical-relative:margin;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" filled="f" strokecolor="#00b050" strokeweight=".5pt">
                    <v:textbox style="mso-fit-shape-to-text:t" inset="0,0,0,0">
                      <w:txbxContent>
                        <w:p w:rsidR="00827C3D" w:rsidRPr="002070C4" w:rsidRDefault="001F23D3" w:rsidP="009C4D2B">
                          <w:pPr>
                            <w:pStyle w:val="Sansinterligne"/>
                            <w:spacing w:before="40" w:after="560" w:line="216" w:lineRule="auto"/>
                            <w:jc w:val="cente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sdt>
                            <w:sdtP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F4030" w:rsidRPr="002070C4">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GUIDE SIMPLIFIE DES OPERATIONS QUOTIDIENNES</w:t>
                              </w:r>
                            </w:sdtContent>
                          </w:sdt>
                        </w:p>
                        <w:sdt>
                          <w:sdtPr>
                            <w:rPr>
                              <w:b/>
                              <w:caps/>
                              <w:color w:val="385623" w:themeColor="accent6" w:themeShade="80"/>
                              <w:sz w:val="48"/>
                              <w:szCs w:val="4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EndPr>
                            <w:rPr>
                              <w:color w:val="385623" w:themeColor="accent6" w:themeShade="80"/>
                            </w:rPr>
                          </w:sdtEndPr>
                          <w:sdtContent>
                            <w:p w:rsidR="00827C3D" w:rsidRPr="002070C4" w:rsidRDefault="00827C3D" w:rsidP="009C4D2B">
                              <w:pPr>
                                <w:pStyle w:val="Sansinterligne"/>
                                <w:spacing w:before="40" w:after="40"/>
                                <w:jc w:val="center"/>
                                <w:rPr>
                                  <w:b/>
                                  <w:caps/>
                                  <w:color w:val="385623" w:themeColor="accent6" w:themeShade="80"/>
                                  <w:sz w:val="48"/>
                                  <w:szCs w:val="48"/>
                                </w:rPr>
                              </w:pPr>
                              <w:r w:rsidRPr="002070C4">
                                <w:rPr>
                                  <w:b/>
                                  <w:caps/>
                                  <w:color w:val="385623" w:themeColor="accent6" w:themeShade="80"/>
                                  <w:sz w:val="48"/>
                                  <w:szCs w:val="48"/>
                                </w:rPr>
                                <w:t>COMPTABILITE GENERALE – OP@LE</w:t>
                              </w:r>
                            </w:p>
                          </w:sdtContent>
                        </w:sdt>
                        <w:sdt>
                          <w:sdtPr>
                            <w:rPr>
                              <w:b/>
                              <w:caps/>
                              <w:color w:val="5B9BD5" w:themeColor="accent5"/>
                              <w:sz w:val="40"/>
                              <w:szCs w:val="40"/>
                            </w:rPr>
                            <w:alias w:val="Auteu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rsidR="00827C3D" w:rsidRDefault="002070C4" w:rsidP="009C4D2B">
                              <w:pPr>
                                <w:pStyle w:val="Sansinterligne"/>
                                <w:spacing w:before="80" w:after="40"/>
                                <w:jc w:val="center"/>
                                <w:rPr>
                                  <w:caps/>
                                  <w:color w:val="5B9BD5" w:themeColor="accent5"/>
                                  <w:sz w:val="24"/>
                                  <w:szCs w:val="24"/>
                                </w:rPr>
                              </w:pPr>
                              <w:r>
                                <w:rPr>
                                  <w:b/>
                                  <w:caps/>
                                  <w:color w:val="5B9BD5" w:themeColor="accent5"/>
                                  <w:sz w:val="40"/>
                                  <w:szCs w:val="40"/>
                                </w:rPr>
                                <w:t xml:space="preserve">     </w:t>
                              </w:r>
                            </w:p>
                          </w:sdtContent>
                        </w:sdt>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594360" cy="987552"/>
                    <wp:effectExtent l="0" t="0" r="25400" b="20955"/>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5-26T00:00:00Z">
                                    <w:dateFormat w:val="yyyy"/>
                                    <w:lid w:val="fr-FR"/>
                                    <w:storeMappedDataAs w:val="dateTime"/>
                                    <w:calendar w:val="gregorian"/>
                                  </w:date>
                                </w:sdtPr>
                                <w:sdtEndPr/>
                                <w:sdtContent>
                                  <w:p w:rsidR="00827C3D" w:rsidRDefault="00827C3D">
                                    <w:pPr>
                                      <w:pStyle w:val="Sansinterligne"/>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" fillcolor="#00b050" strokecolor="#00b050" strokeweight="1pt">
                    <v:path arrowok="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5-26T00:00:00Z">
                              <w:dateFormat w:val="yyyy"/>
                              <w:lid w:val="fr-FR"/>
                              <w:storeMappedDataAs w:val="dateTime"/>
                              <w:calendar w:val="gregorian"/>
                            </w:date>
                          </w:sdtPr>
                          <w:sdtEndPr/>
                          <w:sdtContent>
                            <w:p w:rsidR="00827C3D" w:rsidRDefault="00827C3D">
                              <w:pPr>
                                <w:pStyle w:val="Sansinterligne"/>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eastAsia="en-US"/>
        </w:rPr>
        <w:id w:val="-1587687433"/>
        <w:docPartObj>
          <w:docPartGallery w:val="Table of Contents"/>
          <w:docPartUnique/>
        </w:docPartObj>
      </w:sdtPr>
      <w:sdtEndPr>
        <w:rPr>
          <w:b/>
          <w:bCs/>
        </w:rPr>
      </w:sdtEndPr>
      <w:sdtContent>
        <w:p w:rsidR="0040314A" w:rsidRPr="002070C4" w:rsidRDefault="0040314A">
          <w:pPr>
            <w:pStyle w:val="En-ttedetabledesmatires"/>
            <w:rPr>
              <w:color w:val="00B050"/>
            </w:rPr>
          </w:pPr>
          <w:r w:rsidRPr="002070C4">
            <w:rPr>
              <w:color w:val="00B050"/>
            </w:rPr>
            <w:t>Table des matières</w:t>
          </w:r>
        </w:p>
        <w:p w:rsidR="009139BC" w:rsidRDefault="0040314A">
          <w:pPr>
            <w:pStyle w:val="TM1"/>
            <w:tabs>
              <w:tab w:val="right" w:leader="dot" w:pos="15388"/>
            </w:tabs>
            <w:rPr>
              <w:rFonts w:eastAsiaTheme="minorEastAsia"/>
              <w:noProof/>
              <w:lang w:eastAsia="fr-FR"/>
            </w:rPr>
          </w:pPr>
          <w:r>
            <w:fldChar w:fldCharType="begin"/>
          </w:r>
          <w:r>
            <w:instrText xml:space="preserve"> TOC \o "1-3" \h \z \u </w:instrText>
          </w:r>
          <w:r>
            <w:fldChar w:fldCharType="separate"/>
          </w:r>
          <w:hyperlink w:anchor="_Toc143874645" w:history="1">
            <w:r w:rsidR="009139BC" w:rsidRPr="003F5AF2">
              <w:rPr>
                <w:rStyle w:val="Lienhypertexte"/>
                <w:noProof/>
              </w:rPr>
              <w:t>VALIDER DES DOMICILIATIONS BANCAIRES (RIB)</w:t>
            </w:r>
            <w:r w:rsidR="009139BC">
              <w:rPr>
                <w:noProof/>
                <w:webHidden/>
              </w:rPr>
              <w:tab/>
            </w:r>
            <w:r w:rsidR="009139BC">
              <w:rPr>
                <w:noProof/>
                <w:webHidden/>
              </w:rPr>
              <w:fldChar w:fldCharType="begin"/>
            </w:r>
            <w:r w:rsidR="009139BC">
              <w:rPr>
                <w:noProof/>
                <w:webHidden/>
              </w:rPr>
              <w:instrText xml:space="preserve"> PAGEREF _Toc143874645 \h </w:instrText>
            </w:r>
            <w:r w:rsidR="009139BC">
              <w:rPr>
                <w:noProof/>
                <w:webHidden/>
              </w:rPr>
            </w:r>
            <w:r w:rsidR="009139BC">
              <w:rPr>
                <w:noProof/>
                <w:webHidden/>
              </w:rPr>
              <w:fldChar w:fldCharType="separate"/>
            </w:r>
            <w:r w:rsidR="009139BC">
              <w:rPr>
                <w:noProof/>
                <w:webHidden/>
              </w:rPr>
              <w:t>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46" w:history="1">
            <w:r w:rsidR="009139BC" w:rsidRPr="003F5AF2">
              <w:rPr>
                <w:rStyle w:val="Lienhypertexte"/>
                <w:noProof/>
              </w:rPr>
              <w:t>CHANGER UNE DOMICILIATION BANCAIRE SUR UN TIERS</w:t>
            </w:r>
            <w:r w:rsidR="009139BC">
              <w:rPr>
                <w:noProof/>
                <w:webHidden/>
              </w:rPr>
              <w:tab/>
            </w:r>
            <w:r w:rsidR="009139BC">
              <w:rPr>
                <w:noProof/>
                <w:webHidden/>
              </w:rPr>
              <w:fldChar w:fldCharType="begin"/>
            </w:r>
            <w:r w:rsidR="009139BC">
              <w:rPr>
                <w:noProof/>
                <w:webHidden/>
              </w:rPr>
              <w:instrText xml:space="preserve"> PAGEREF _Toc143874646 \h </w:instrText>
            </w:r>
            <w:r w:rsidR="009139BC">
              <w:rPr>
                <w:noProof/>
                <w:webHidden/>
              </w:rPr>
            </w:r>
            <w:r w:rsidR="009139BC">
              <w:rPr>
                <w:noProof/>
                <w:webHidden/>
              </w:rPr>
              <w:fldChar w:fldCharType="separate"/>
            </w:r>
            <w:r w:rsidR="009139BC">
              <w:rPr>
                <w:noProof/>
                <w:webHidden/>
              </w:rPr>
              <w:t>7</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47" w:history="1">
            <w:r w:rsidR="009139BC" w:rsidRPr="003F5AF2">
              <w:rPr>
                <w:rStyle w:val="Lienhypertexte"/>
                <w:noProof/>
              </w:rPr>
              <w:t>PRENDRE EN CHARGE UNE DEMANDE DE PAIEMENT</w:t>
            </w:r>
            <w:r w:rsidR="009139BC">
              <w:rPr>
                <w:noProof/>
                <w:webHidden/>
              </w:rPr>
              <w:tab/>
            </w:r>
            <w:r w:rsidR="009139BC">
              <w:rPr>
                <w:noProof/>
                <w:webHidden/>
              </w:rPr>
              <w:fldChar w:fldCharType="begin"/>
            </w:r>
            <w:r w:rsidR="009139BC">
              <w:rPr>
                <w:noProof/>
                <w:webHidden/>
              </w:rPr>
              <w:instrText xml:space="preserve"> PAGEREF _Toc143874647 \h </w:instrText>
            </w:r>
            <w:r w:rsidR="009139BC">
              <w:rPr>
                <w:noProof/>
                <w:webHidden/>
              </w:rPr>
            </w:r>
            <w:r w:rsidR="009139BC">
              <w:rPr>
                <w:noProof/>
                <w:webHidden/>
              </w:rPr>
              <w:fldChar w:fldCharType="separate"/>
            </w:r>
            <w:r w:rsidR="009139BC">
              <w:rPr>
                <w:noProof/>
                <w:webHidden/>
              </w:rPr>
              <w:t>10</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48" w:history="1">
            <w:r w:rsidR="009139BC" w:rsidRPr="003F5AF2">
              <w:rPr>
                <w:rStyle w:val="Lienhypertexte"/>
                <w:noProof/>
              </w:rPr>
              <w:t>COMPENSER UN AVOIR AVEC UNE FACTURE A PAYER</w:t>
            </w:r>
            <w:r w:rsidR="009139BC">
              <w:rPr>
                <w:noProof/>
                <w:webHidden/>
              </w:rPr>
              <w:tab/>
            </w:r>
            <w:r w:rsidR="009139BC">
              <w:rPr>
                <w:noProof/>
                <w:webHidden/>
              </w:rPr>
              <w:fldChar w:fldCharType="begin"/>
            </w:r>
            <w:r w:rsidR="009139BC">
              <w:rPr>
                <w:noProof/>
                <w:webHidden/>
              </w:rPr>
              <w:instrText xml:space="preserve"> PAGEREF _Toc143874648 \h </w:instrText>
            </w:r>
            <w:r w:rsidR="009139BC">
              <w:rPr>
                <w:noProof/>
                <w:webHidden/>
              </w:rPr>
            </w:r>
            <w:r w:rsidR="009139BC">
              <w:rPr>
                <w:noProof/>
                <w:webHidden/>
              </w:rPr>
              <w:fldChar w:fldCharType="separate"/>
            </w:r>
            <w:r w:rsidR="009139BC">
              <w:rPr>
                <w:noProof/>
                <w:webHidden/>
              </w:rPr>
              <w:t>13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49" w:history="1">
            <w:r w:rsidR="009139BC" w:rsidRPr="003F5AF2">
              <w:rPr>
                <w:rStyle w:val="Lienhypertexte"/>
                <w:noProof/>
              </w:rPr>
              <w:t>CHANGER LE MODE DE REGLEMENT SUR UNE DEMANDE DE PAIEMENT</w:t>
            </w:r>
            <w:r w:rsidR="009139BC">
              <w:rPr>
                <w:noProof/>
                <w:webHidden/>
              </w:rPr>
              <w:tab/>
            </w:r>
            <w:r w:rsidR="009139BC">
              <w:rPr>
                <w:noProof/>
                <w:webHidden/>
              </w:rPr>
              <w:fldChar w:fldCharType="begin"/>
            </w:r>
            <w:r w:rsidR="009139BC">
              <w:rPr>
                <w:noProof/>
                <w:webHidden/>
              </w:rPr>
              <w:instrText xml:space="preserve"> PAGEREF _Toc143874649 \h </w:instrText>
            </w:r>
            <w:r w:rsidR="009139BC">
              <w:rPr>
                <w:noProof/>
                <w:webHidden/>
              </w:rPr>
            </w:r>
            <w:r w:rsidR="009139BC">
              <w:rPr>
                <w:noProof/>
                <w:webHidden/>
              </w:rPr>
              <w:fldChar w:fldCharType="separate"/>
            </w:r>
            <w:r w:rsidR="009139BC">
              <w:rPr>
                <w:noProof/>
                <w:webHidden/>
              </w:rPr>
              <w:t>15</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0" w:history="1">
            <w:r w:rsidR="009139BC" w:rsidRPr="003F5AF2">
              <w:rPr>
                <w:rStyle w:val="Lienhypertexte"/>
                <w:noProof/>
              </w:rPr>
              <w:t>SAISIR ET GENERER UNE DEMANDE DE VERSEMENT (ex ordre de paiement)</w:t>
            </w:r>
            <w:r w:rsidR="009139BC">
              <w:rPr>
                <w:noProof/>
                <w:webHidden/>
              </w:rPr>
              <w:tab/>
            </w:r>
            <w:r w:rsidR="009139BC">
              <w:rPr>
                <w:noProof/>
                <w:webHidden/>
              </w:rPr>
              <w:fldChar w:fldCharType="begin"/>
            </w:r>
            <w:r w:rsidR="009139BC">
              <w:rPr>
                <w:noProof/>
                <w:webHidden/>
              </w:rPr>
              <w:instrText xml:space="preserve"> PAGEREF _Toc143874650 \h </w:instrText>
            </w:r>
            <w:r w:rsidR="009139BC">
              <w:rPr>
                <w:noProof/>
                <w:webHidden/>
              </w:rPr>
            </w:r>
            <w:r w:rsidR="009139BC">
              <w:rPr>
                <w:noProof/>
                <w:webHidden/>
              </w:rPr>
              <w:fldChar w:fldCharType="separate"/>
            </w:r>
            <w:r w:rsidR="009139BC">
              <w:rPr>
                <w:noProof/>
                <w:webHidden/>
              </w:rPr>
              <w:t>17</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1" w:history="1">
            <w:r w:rsidR="009139BC" w:rsidRPr="003F5AF2">
              <w:rPr>
                <w:rStyle w:val="Lienhypertexte"/>
                <w:noProof/>
              </w:rPr>
              <w:t>GENERER UN PAIEMENT FOURNISSEUR ou ELEVE (VIREMENT)</w:t>
            </w:r>
            <w:r w:rsidR="009139BC">
              <w:rPr>
                <w:noProof/>
                <w:webHidden/>
              </w:rPr>
              <w:tab/>
            </w:r>
            <w:r w:rsidR="009139BC">
              <w:rPr>
                <w:noProof/>
                <w:webHidden/>
              </w:rPr>
              <w:fldChar w:fldCharType="begin"/>
            </w:r>
            <w:r w:rsidR="009139BC">
              <w:rPr>
                <w:noProof/>
                <w:webHidden/>
              </w:rPr>
              <w:instrText xml:space="preserve"> PAGEREF _Toc143874651 \h </w:instrText>
            </w:r>
            <w:r w:rsidR="009139BC">
              <w:rPr>
                <w:noProof/>
                <w:webHidden/>
              </w:rPr>
            </w:r>
            <w:r w:rsidR="009139BC">
              <w:rPr>
                <w:noProof/>
                <w:webHidden/>
              </w:rPr>
              <w:fldChar w:fldCharType="separate"/>
            </w:r>
            <w:r w:rsidR="009139BC">
              <w:rPr>
                <w:noProof/>
                <w:webHidden/>
              </w:rPr>
              <w:t>23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2" w:history="1">
            <w:r w:rsidR="009139BC" w:rsidRPr="003F5AF2">
              <w:rPr>
                <w:rStyle w:val="Lienhypertexte"/>
                <w:noProof/>
              </w:rPr>
              <w:t>PRENDRE EN CHARGE DES TITRES DE RECETTES</w:t>
            </w:r>
            <w:bookmarkStart w:id="0" w:name="_GoBack"/>
            <w:bookmarkEnd w:id="0"/>
            <w:r w:rsidR="009139BC">
              <w:rPr>
                <w:noProof/>
                <w:webHidden/>
              </w:rPr>
              <w:tab/>
            </w:r>
            <w:r w:rsidR="009139BC">
              <w:rPr>
                <w:noProof/>
                <w:webHidden/>
              </w:rPr>
              <w:fldChar w:fldCharType="begin"/>
            </w:r>
            <w:r w:rsidR="009139BC">
              <w:rPr>
                <w:noProof/>
                <w:webHidden/>
              </w:rPr>
              <w:instrText xml:space="preserve"> PAGEREF _Toc143874652 \h </w:instrText>
            </w:r>
            <w:r w:rsidR="009139BC">
              <w:rPr>
                <w:noProof/>
                <w:webHidden/>
              </w:rPr>
            </w:r>
            <w:r w:rsidR="009139BC">
              <w:rPr>
                <w:noProof/>
                <w:webHidden/>
              </w:rPr>
              <w:fldChar w:fldCharType="separate"/>
            </w:r>
            <w:r w:rsidR="009139BC">
              <w:rPr>
                <w:noProof/>
                <w:webHidden/>
              </w:rPr>
              <w:t>29</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3" w:history="1">
            <w:r w:rsidR="009139BC" w:rsidRPr="003F5AF2">
              <w:rPr>
                <w:rStyle w:val="Lienhypertexte"/>
                <w:noProof/>
              </w:rPr>
              <w:t>REPRENDRE DES AVANCES POUR SOLDER DES TITRES DE RECETTES</w:t>
            </w:r>
            <w:r w:rsidR="009139BC">
              <w:rPr>
                <w:noProof/>
                <w:webHidden/>
              </w:rPr>
              <w:tab/>
            </w:r>
            <w:r w:rsidR="009139BC">
              <w:rPr>
                <w:noProof/>
                <w:webHidden/>
              </w:rPr>
              <w:fldChar w:fldCharType="begin"/>
            </w:r>
            <w:r w:rsidR="009139BC">
              <w:rPr>
                <w:noProof/>
                <w:webHidden/>
              </w:rPr>
              <w:instrText xml:space="preserve"> PAGEREF _Toc143874653 \h </w:instrText>
            </w:r>
            <w:r w:rsidR="009139BC">
              <w:rPr>
                <w:noProof/>
                <w:webHidden/>
              </w:rPr>
            </w:r>
            <w:r w:rsidR="009139BC">
              <w:rPr>
                <w:noProof/>
                <w:webHidden/>
              </w:rPr>
              <w:fldChar w:fldCharType="separate"/>
            </w:r>
            <w:r w:rsidR="009139BC">
              <w:rPr>
                <w:noProof/>
                <w:webHidden/>
              </w:rPr>
              <w:t>32</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4" w:history="1">
            <w:r w:rsidR="009139BC" w:rsidRPr="003F5AF2">
              <w:rPr>
                <w:rStyle w:val="Lienhypertexte"/>
                <w:noProof/>
              </w:rPr>
              <w:t>ENCAISSEMENT - CONSTATER UN VIREMENT EMIS</w:t>
            </w:r>
            <w:r w:rsidR="009139BC">
              <w:rPr>
                <w:noProof/>
                <w:webHidden/>
              </w:rPr>
              <w:tab/>
            </w:r>
            <w:r w:rsidR="009139BC">
              <w:rPr>
                <w:noProof/>
                <w:webHidden/>
              </w:rPr>
              <w:fldChar w:fldCharType="begin"/>
            </w:r>
            <w:r w:rsidR="009139BC">
              <w:rPr>
                <w:noProof/>
                <w:webHidden/>
              </w:rPr>
              <w:instrText xml:space="preserve"> PAGEREF _Toc143874654 \h </w:instrText>
            </w:r>
            <w:r w:rsidR="009139BC">
              <w:rPr>
                <w:noProof/>
                <w:webHidden/>
              </w:rPr>
            </w:r>
            <w:r w:rsidR="009139BC">
              <w:rPr>
                <w:noProof/>
                <w:webHidden/>
              </w:rPr>
              <w:fldChar w:fldCharType="separate"/>
            </w:r>
            <w:r w:rsidR="009139BC">
              <w:rPr>
                <w:noProof/>
                <w:webHidden/>
              </w:rPr>
              <w:t>37</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6" w:history="1">
            <w:r w:rsidR="009139BC" w:rsidRPr="003F5AF2">
              <w:rPr>
                <w:rStyle w:val="Lienhypertexte"/>
                <w:noProof/>
              </w:rPr>
              <w:t>ENCAISSEMENT PAR CHEQUE AVEC CONSTITUTION D’UNE REMISE</w:t>
            </w:r>
            <w:r w:rsidR="009139BC">
              <w:rPr>
                <w:noProof/>
                <w:webHidden/>
              </w:rPr>
              <w:tab/>
            </w:r>
            <w:r w:rsidR="009139BC">
              <w:rPr>
                <w:noProof/>
                <w:webHidden/>
              </w:rPr>
              <w:fldChar w:fldCharType="begin"/>
            </w:r>
            <w:r w:rsidR="009139BC">
              <w:rPr>
                <w:noProof/>
                <w:webHidden/>
              </w:rPr>
              <w:instrText xml:space="preserve"> PAGEREF _Toc143874656 \h </w:instrText>
            </w:r>
            <w:r w:rsidR="009139BC">
              <w:rPr>
                <w:noProof/>
                <w:webHidden/>
              </w:rPr>
            </w:r>
            <w:r w:rsidR="009139BC">
              <w:rPr>
                <w:noProof/>
                <w:webHidden/>
              </w:rPr>
              <w:fldChar w:fldCharType="separate"/>
            </w:r>
            <w:r w:rsidR="009139BC">
              <w:rPr>
                <w:noProof/>
                <w:webHidden/>
              </w:rPr>
              <w:t>43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58" w:history="1">
            <w:r w:rsidR="009139BC" w:rsidRPr="003F5AF2">
              <w:rPr>
                <w:rStyle w:val="Lienhypertexte"/>
                <w:noProof/>
              </w:rPr>
              <w:t>ENCAISSEMENT PAR ESPECES OU PAR CB OU AUTRES</w:t>
            </w:r>
            <w:r w:rsidR="009139BC">
              <w:rPr>
                <w:noProof/>
                <w:webHidden/>
              </w:rPr>
              <w:tab/>
            </w:r>
            <w:r w:rsidR="009139BC">
              <w:rPr>
                <w:noProof/>
                <w:webHidden/>
              </w:rPr>
              <w:fldChar w:fldCharType="begin"/>
            </w:r>
            <w:r w:rsidR="009139BC">
              <w:rPr>
                <w:noProof/>
                <w:webHidden/>
              </w:rPr>
              <w:instrText xml:space="preserve"> PAGEREF _Toc143874658 \h </w:instrText>
            </w:r>
            <w:r w:rsidR="009139BC">
              <w:rPr>
                <w:noProof/>
                <w:webHidden/>
              </w:rPr>
            </w:r>
            <w:r w:rsidR="009139BC">
              <w:rPr>
                <w:noProof/>
                <w:webHidden/>
              </w:rPr>
              <w:fldChar w:fldCharType="separate"/>
            </w:r>
            <w:r w:rsidR="009139BC">
              <w:rPr>
                <w:noProof/>
                <w:webHidden/>
              </w:rPr>
              <w:t>49</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0" w:history="1">
            <w:r w:rsidR="009139BC" w:rsidRPr="003F5AF2">
              <w:rPr>
                <w:rStyle w:val="Lienhypertexte"/>
                <w:noProof/>
              </w:rPr>
              <w:t>ENCAISSEMENT PAR TIPI</w:t>
            </w:r>
            <w:r w:rsidR="009139BC">
              <w:rPr>
                <w:noProof/>
                <w:webHidden/>
              </w:rPr>
              <w:tab/>
            </w:r>
            <w:r w:rsidR="009139BC">
              <w:rPr>
                <w:noProof/>
                <w:webHidden/>
              </w:rPr>
              <w:fldChar w:fldCharType="begin"/>
            </w:r>
            <w:r w:rsidR="009139BC">
              <w:rPr>
                <w:noProof/>
                <w:webHidden/>
              </w:rPr>
              <w:instrText xml:space="preserve"> PAGEREF _Toc143874660 \h </w:instrText>
            </w:r>
            <w:r w:rsidR="009139BC">
              <w:rPr>
                <w:noProof/>
                <w:webHidden/>
              </w:rPr>
            </w:r>
            <w:r w:rsidR="009139BC">
              <w:rPr>
                <w:noProof/>
                <w:webHidden/>
              </w:rPr>
              <w:fldChar w:fldCharType="separate"/>
            </w:r>
            <w:r w:rsidR="009139BC">
              <w:rPr>
                <w:noProof/>
                <w:webHidden/>
              </w:rPr>
              <w:t>52</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1" w:history="1">
            <w:r w:rsidR="009139BC" w:rsidRPr="003F5AF2">
              <w:rPr>
                <w:rStyle w:val="Lienhypertexte"/>
                <w:noProof/>
              </w:rPr>
              <w:t>DFT – CONSTATER UN RETOUR DE REMISE DE CHEQUE</w:t>
            </w:r>
            <w:r w:rsidR="009139BC">
              <w:rPr>
                <w:noProof/>
                <w:webHidden/>
              </w:rPr>
              <w:tab/>
            </w:r>
            <w:r w:rsidR="009139BC">
              <w:rPr>
                <w:noProof/>
                <w:webHidden/>
              </w:rPr>
              <w:fldChar w:fldCharType="begin"/>
            </w:r>
            <w:r w:rsidR="009139BC">
              <w:rPr>
                <w:noProof/>
                <w:webHidden/>
              </w:rPr>
              <w:instrText xml:space="preserve"> PAGEREF _Toc143874661 \h </w:instrText>
            </w:r>
            <w:r w:rsidR="009139BC">
              <w:rPr>
                <w:noProof/>
                <w:webHidden/>
              </w:rPr>
            </w:r>
            <w:r w:rsidR="009139BC">
              <w:rPr>
                <w:noProof/>
                <w:webHidden/>
              </w:rPr>
              <w:fldChar w:fldCharType="separate"/>
            </w:r>
            <w:r w:rsidR="009139BC">
              <w:rPr>
                <w:noProof/>
                <w:webHidden/>
              </w:rPr>
              <w:t>56</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3" w:history="1">
            <w:r w:rsidR="009139BC" w:rsidRPr="003F5AF2">
              <w:rPr>
                <w:rStyle w:val="Lienhypertexte"/>
                <w:noProof/>
              </w:rPr>
              <w:t>DFT – CONSTATER UN RETOUR D’UNE REMISE TIPI TELEPAIEMENT</w:t>
            </w:r>
            <w:r w:rsidR="009139BC">
              <w:rPr>
                <w:noProof/>
                <w:webHidden/>
              </w:rPr>
              <w:tab/>
            </w:r>
            <w:r w:rsidR="009139BC">
              <w:rPr>
                <w:noProof/>
                <w:webHidden/>
              </w:rPr>
              <w:fldChar w:fldCharType="begin"/>
            </w:r>
            <w:r w:rsidR="009139BC">
              <w:rPr>
                <w:noProof/>
                <w:webHidden/>
              </w:rPr>
              <w:instrText xml:space="preserve"> PAGEREF _Toc143874663 \h </w:instrText>
            </w:r>
            <w:r w:rsidR="009139BC">
              <w:rPr>
                <w:noProof/>
                <w:webHidden/>
              </w:rPr>
            </w:r>
            <w:r w:rsidR="009139BC">
              <w:rPr>
                <w:noProof/>
                <w:webHidden/>
              </w:rPr>
              <w:fldChar w:fldCharType="separate"/>
            </w:r>
            <w:r w:rsidR="009139BC">
              <w:rPr>
                <w:noProof/>
                <w:webHidden/>
              </w:rPr>
              <w:t>62</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5" w:history="1">
            <w:r w:rsidR="009139BC" w:rsidRPr="003F5AF2">
              <w:rPr>
                <w:rStyle w:val="Lienhypertexte"/>
                <w:noProof/>
              </w:rPr>
              <w:t>DFT – CONSTATER LE RETOUR D’UN VIREMENT EMIS</w:t>
            </w:r>
            <w:r w:rsidR="009139BC">
              <w:rPr>
                <w:noProof/>
                <w:webHidden/>
              </w:rPr>
              <w:tab/>
            </w:r>
            <w:r w:rsidR="009139BC">
              <w:rPr>
                <w:noProof/>
                <w:webHidden/>
              </w:rPr>
              <w:fldChar w:fldCharType="begin"/>
            </w:r>
            <w:r w:rsidR="009139BC">
              <w:rPr>
                <w:noProof/>
                <w:webHidden/>
              </w:rPr>
              <w:instrText xml:space="preserve"> PAGEREF _Toc143874665 \h </w:instrText>
            </w:r>
            <w:r w:rsidR="009139BC">
              <w:rPr>
                <w:noProof/>
                <w:webHidden/>
              </w:rPr>
            </w:r>
            <w:r w:rsidR="009139BC">
              <w:rPr>
                <w:noProof/>
                <w:webHidden/>
              </w:rPr>
              <w:fldChar w:fldCharType="separate"/>
            </w:r>
            <w:r w:rsidR="009139BC">
              <w:rPr>
                <w:noProof/>
                <w:webHidden/>
              </w:rPr>
              <w:t>65</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6" w:history="1">
            <w:r w:rsidR="009139BC" w:rsidRPr="003F5AF2">
              <w:rPr>
                <w:rStyle w:val="Lienhypertexte"/>
                <w:noProof/>
              </w:rPr>
              <w:t>SAISIR UNE ECRITURE ET CORRIGER UNE ECRITURE COMPTABLE</w:t>
            </w:r>
            <w:r w:rsidR="009139BC">
              <w:rPr>
                <w:noProof/>
                <w:webHidden/>
              </w:rPr>
              <w:tab/>
            </w:r>
            <w:r w:rsidR="009139BC">
              <w:rPr>
                <w:noProof/>
                <w:webHidden/>
              </w:rPr>
              <w:fldChar w:fldCharType="begin"/>
            </w:r>
            <w:r w:rsidR="009139BC">
              <w:rPr>
                <w:noProof/>
                <w:webHidden/>
              </w:rPr>
              <w:instrText xml:space="preserve"> PAGEREF _Toc143874666 \h </w:instrText>
            </w:r>
            <w:r w:rsidR="009139BC">
              <w:rPr>
                <w:noProof/>
                <w:webHidden/>
              </w:rPr>
            </w:r>
            <w:r w:rsidR="009139BC">
              <w:rPr>
                <w:noProof/>
                <w:webHidden/>
              </w:rPr>
              <w:fldChar w:fldCharType="separate"/>
            </w:r>
            <w:r w:rsidR="009139BC">
              <w:rPr>
                <w:noProof/>
                <w:webHidden/>
              </w:rPr>
              <w:t>68</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7" w:history="1">
            <w:r w:rsidR="009139BC" w:rsidRPr="003F5AF2">
              <w:rPr>
                <w:rStyle w:val="Lienhypertexte"/>
                <w:noProof/>
              </w:rPr>
              <w:t>RAPPROCHER ET DE-RAPPROCHER DES PIECES COMPTABLES</w:t>
            </w:r>
            <w:r w:rsidR="009139BC">
              <w:rPr>
                <w:noProof/>
                <w:webHidden/>
              </w:rPr>
              <w:tab/>
            </w:r>
            <w:r w:rsidR="009139BC">
              <w:rPr>
                <w:noProof/>
                <w:webHidden/>
              </w:rPr>
              <w:fldChar w:fldCharType="begin"/>
            </w:r>
            <w:r w:rsidR="009139BC">
              <w:rPr>
                <w:noProof/>
                <w:webHidden/>
              </w:rPr>
              <w:instrText xml:space="preserve"> PAGEREF _Toc143874667 \h </w:instrText>
            </w:r>
            <w:r w:rsidR="009139BC">
              <w:rPr>
                <w:noProof/>
                <w:webHidden/>
              </w:rPr>
            </w:r>
            <w:r w:rsidR="009139BC">
              <w:rPr>
                <w:noProof/>
                <w:webHidden/>
              </w:rPr>
              <w:fldChar w:fldCharType="separate"/>
            </w:r>
            <w:r w:rsidR="009139BC">
              <w:rPr>
                <w:noProof/>
                <w:webHidden/>
              </w:rPr>
              <w:t>73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8" w:history="1">
            <w:r w:rsidR="009139BC" w:rsidRPr="003F5AF2">
              <w:rPr>
                <w:rStyle w:val="Lienhypertexte"/>
                <w:noProof/>
              </w:rPr>
              <w:t>(COMPTES AUXILIARISES)</w:t>
            </w:r>
            <w:r w:rsidR="009139BC">
              <w:rPr>
                <w:noProof/>
                <w:webHidden/>
              </w:rPr>
              <w:tab/>
            </w:r>
            <w:r w:rsidR="009139BC">
              <w:rPr>
                <w:noProof/>
                <w:webHidden/>
              </w:rPr>
              <w:fldChar w:fldCharType="begin"/>
            </w:r>
            <w:r w:rsidR="009139BC">
              <w:rPr>
                <w:noProof/>
                <w:webHidden/>
              </w:rPr>
              <w:instrText xml:space="preserve"> PAGEREF _Toc143874668 \h </w:instrText>
            </w:r>
            <w:r w:rsidR="009139BC">
              <w:rPr>
                <w:noProof/>
                <w:webHidden/>
              </w:rPr>
            </w:r>
            <w:r w:rsidR="009139BC">
              <w:rPr>
                <w:noProof/>
                <w:webHidden/>
              </w:rPr>
              <w:fldChar w:fldCharType="separate"/>
            </w:r>
            <w:r w:rsidR="009139BC">
              <w:rPr>
                <w:noProof/>
                <w:webHidden/>
              </w:rPr>
              <w:t>73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69" w:history="1">
            <w:r w:rsidR="009139BC" w:rsidRPr="003F5AF2">
              <w:rPr>
                <w:rStyle w:val="Lienhypertexte"/>
                <w:noProof/>
              </w:rPr>
              <w:t>LETTRER ET DE-LETTRER DES PIECES COMPTABLES</w:t>
            </w:r>
            <w:r w:rsidR="009139BC">
              <w:rPr>
                <w:noProof/>
                <w:webHidden/>
              </w:rPr>
              <w:tab/>
            </w:r>
            <w:r w:rsidR="009139BC">
              <w:rPr>
                <w:noProof/>
                <w:webHidden/>
              </w:rPr>
              <w:fldChar w:fldCharType="begin"/>
            </w:r>
            <w:r w:rsidR="009139BC">
              <w:rPr>
                <w:noProof/>
                <w:webHidden/>
              </w:rPr>
              <w:instrText xml:space="preserve"> PAGEREF _Toc143874669 \h </w:instrText>
            </w:r>
            <w:r w:rsidR="009139BC">
              <w:rPr>
                <w:noProof/>
                <w:webHidden/>
              </w:rPr>
            </w:r>
            <w:r w:rsidR="009139BC">
              <w:rPr>
                <w:noProof/>
                <w:webHidden/>
              </w:rPr>
              <w:fldChar w:fldCharType="separate"/>
            </w:r>
            <w:r w:rsidR="009139BC">
              <w:rPr>
                <w:noProof/>
                <w:webHidden/>
              </w:rPr>
              <w:t>76</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70" w:history="1">
            <w:r w:rsidR="009139BC" w:rsidRPr="003F5AF2">
              <w:rPr>
                <w:rStyle w:val="Lienhypertexte"/>
                <w:noProof/>
              </w:rPr>
              <w:t>(COMPTES NON AUXILIARISES)</w:t>
            </w:r>
            <w:r w:rsidR="009139BC">
              <w:rPr>
                <w:noProof/>
                <w:webHidden/>
              </w:rPr>
              <w:tab/>
            </w:r>
            <w:r w:rsidR="009139BC">
              <w:rPr>
                <w:noProof/>
                <w:webHidden/>
              </w:rPr>
              <w:fldChar w:fldCharType="begin"/>
            </w:r>
            <w:r w:rsidR="009139BC">
              <w:rPr>
                <w:noProof/>
                <w:webHidden/>
              </w:rPr>
              <w:instrText xml:space="preserve"> PAGEREF _Toc143874670 \h </w:instrText>
            </w:r>
            <w:r w:rsidR="009139BC">
              <w:rPr>
                <w:noProof/>
                <w:webHidden/>
              </w:rPr>
            </w:r>
            <w:r w:rsidR="009139BC">
              <w:rPr>
                <w:noProof/>
                <w:webHidden/>
              </w:rPr>
              <w:fldChar w:fldCharType="separate"/>
            </w:r>
            <w:r w:rsidR="009139BC">
              <w:rPr>
                <w:noProof/>
                <w:webHidden/>
              </w:rPr>
              <w:t>76</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71" w:history="1">
            <w:r w:rsidR="009139BC" w:rsidRPr="003F5AF2">
              <w:rPr>
                <w:rStyle w:val="Lienhypertexte"/>
                <w:noProof/>
              </w:rPr>
              <w:t>CHANGER LE TIERS SUR PIECE COMPTABLE</w:t>
            </w:r>
            <w:r w:rsidR="009139BC">
              <w:rPr>
                <w:noProof/>
                <w:webHidden/>
              </w:rPr>
              <w:tab/>
            </w:r>
            <w:r w:rsidR="009139BC">
              <w:rPr>
                <w:noProof/>
                <w:webHidden/>
              </w:rPr>
              <w:fldChar w:fldCharType="begin"/>
            </w:r>
            <w:r w:rsidR="009139BC">
              <w:rPr>
                <w:noProof/>
                <w:webHidden/>
              </w:rPr>
              <w:instrText xml:space="preserve"> PAGEREF _Toc143874671 \h </w:instrText>
            </w:r>
            <w:r w:rsidR="009139BC">
              <w:rPr>
                <w:noProof/>
                <w:webHidden/>
              </w:rPr>
            </w:r>
            <w:r w:rsidR="009139BC">
              <w:rPr>
                <w:noProof/>
                <w:webHidden/>
              </w:rPr>
              <w:fldChar w:fldCharType="separate"/>
            </w:r>
            <w:r w:rsidR="009139BC">
              <w:rPr>
                <w:noProof/>
                <w:webHidden/>
              </w:rPr>
              <w:t>79</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72" w:history="1">
            <w:r w:rsidR="009139BC" w:rsidRPr="003F5AF2">
              <w:rPr>
                <w:rStyle w:val="Lienhypertexte"/>
                <w:noProof/>
              </w:rPr>
              <w:t>VERIFIER LE SOLDE D’UN COMPTE</w:t>
            </w:r>
            <w:r w:rsidR="009139BC">
              <w:rPr>
                <w:noProof/>
                <w:webHidden/>
              </w:rPr>
              <w:tab/>
            </w:r>
            <w:r w:rsidR="009139BC">
              <w:rPr>
                <w:noProof/>
                <w:webHidden/>
              </w:rPr>
              <w:fldChar w:fldCharType="begin"/>
            </w:r>
            <w:r w:rsidR="009139BC">
              <w:rPr>
                <w:noProof/>
                <w:webHidden/>
              </w:rPr>
              <w:instrText xml:space="preserve"> PAGEREF _Toc143874672 \h </w:instrText>
            </w:r>
            <w:r w:rsidR="009139BC">
              <w:rPr>
                <w:noProof/>
                <w:webHidden/>
              </w:rPr>
            </w:r>
            <w:r w:rsidR="009139BC">
              <w:rPr>
                <w:noProof/>
                <w:webHidden/>
              </w:rPr>
              <w:fldChar w:fldCharType="separate"/>
            </w:r>
            <w:r w:rsidR="009139BC">
              <w:rPr>
                <w:noProof/>
                <w:webHidden/>
              </w:rPr>
              <w:t>83</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73" w:history="1">
            <w:r w:rsidR="009139BC" w:rsidRPr="003F5AF2">
              <w:rPr>
                <w:rStyle w:val="Lienhypertexte"/>
                <w:noProof/>
              </w:rPr>
              <w:t>VERIFIER SI TOUTES LES ECRITURES SONT VALIDEES</w:t>
            </w:r>
            <w:r w:rsidR="009139BC">
              <w:rPr>
                <w:noProof/>
                <w:webHidden/>
              </w:rPr>
              <w:tab/>
            </w:r>
            <w:r w:rsidR="009139BC">
              <w:rPr>
                <w:noProof/>
                <w:webHidden/>
              </w:rPr>
              <w:fldChar w:fldCharType="begin"/>
            </w:r>
            <w:r w:rsidR="009139BC">
              <w:rPr>
                <w:noProof/>
                <w:webHidden/>
              </w:rPr>
              <w:instrText xml:space="preserve"> PAGEREF _Toc143874673 \h </w:instrText>
            </w:r>
            <w:r w:rsidR="009139BC">
              <w:rPr>
                <w:noProof/>
                <w:webHidden/>
              </w:rPr>
            </w:r>
            <w:r w:rsidR="009139BC">
              <w:rPr>
                <w:noProof/>
                <w:webHidden/>
              </w:rPr>
              <w:fldChar w:fldCharType="separate"/>
            </w:r>
            <w:r w:rsidR="009139BC">
              <w:rPr>
                <w:noProof/>
                <w:webHidden/>
              </w:rPr>
              <w:t>86</w:t>
            </w:r>
            <w:r w:rsidR="009139BC">
              <w:rPr>
                <w:noProof/>
                <w:webHidden/>
              </w:rPr>
              <w:fldChar w:fldCharType="end"/>
            </w:r>
          </w:hyperlink>
        </w:p>
        <w:p w:rsidR="009139BC" w:rsidRDefault="001F23D3">
          <w:pPr>
            <w:pStyle w:val="TM1"/>
            <w:tabs>
              <w:tab w:val="right" w:leader="dot" w:pos="15388"/>
            </w:tabs>
            <w:rPr>
              <w:rFonts w:eastAsiaTheme="minorEastAsia"/>
              <w:noProof/>
              <w:lang w:eastAsia="fr-FR"/>
            </w:rPr>
          </w:pPr>
          <w:hyperlink w:anchor="_Toc143874674" w:history="1">
            <w:r w:rsidR="009139BC" w:rsidRPr="003F5AF2">
              <w:rPr>
                <w:rStyle w:val="Lienhypertexte"/>
                <w:noProof/>
              </w:rPr>
              <w:t>METTRE A JOUR LES DEVELOPPEMENTS DE SOLDES ET EDITER</w:t>
            </w:r>
            <w:r w:rsidR="009139BC">
              <w:rPr>
                <w:noProof/>
                <w:webHidden/>
              </w:rPr>
              <w:tab/>
            </w:r>
            <w:r w:rsidR="009139BC">
              <w:rPr>
                <w:noProof/>
                <w:webHidden/>
              </w:rPr>
              <w:fldChar w:fldCharType="begin"/>
            </w:r>
            <w:r w:rsidR="009139BC">
              <w:rPr>
                <w:noProof/>
                <w:webHidden/>
              </w:rPr>
              <w:instrText xml:space="preserve"> PAGEREF _Toc143874674 \h </w:instrText>
            </w:r>
            <w:r w:rsidR="009139BC">
              <w:rPr>
                <w:noProof/>
                <w:webHidden/>
              </w:rPr>
            </w:r>
            <w:r w:rsidR="009139BC">
              <w:rPr>
                <w:noProof/>
                <w:webHidden/>
              </w:rPr>
              <w:fldChar w:fldCharType="separate"/>
            </w:r>
            <w:r w:rsidR="009139BC">
              <w:rPr>
                <w:noProof/>
                <w:webHidden/>
              </w:rPr>
              <w:t>88</w:t>
            </w:r>
            <w:r w:rsidR="009139BC">
              <w:rPr>
                <w:noProof/>
                <w:webHidden/>
              </w:rPr>
              <w:fldChar w:fldCharType="end"/>
            </w:r>
          </w:hyperlink>
        </w:p>
        <w:p w:rsidR="0040314A" w:rsidRDefault="0040314A">
          <w:r>
            <w:rPr>
              <w:b/>
              <w:bCs/>
            </w:rPr>
            <w:fldChar w:fldCharType="end"/>
          </w:r>
        </w:p>
      </w:sdtContent>
    </w:sdt>
    <w:p w:rsidR="000E1F9E" w:rsidRDefault="000E1F9E" w:rsidP="000E1F9E">
      <w:pPr>
        <w:pStyle w:val="Style1"/>
      </w:pPr>
    </w:p>
    <w:p w:rsidR="000E1F9E" w:rsidRDefault="000E1F9E" w:rsidP="000E1F9E">
      <w:pPr>
        <w:pStyle w:val="Style1"/>
      </w:pPr>
    </w:p>
    <w:p w:rsidR="000E1F9E" w:rsidRDefault="000E1F9E" w:rsidP="000E1F9E">
      <w:pPr>
        <w:pStyle w:val="Style1"/>
      </w:pPr>
    </w:p>
    <w:p w:rsidR="0040314A" w:rsidRDefault="0040314A" w:rsidP="0040314A">
      <w:pPr>
        <w:pStyle w:val="Style1"/>
        <w:jc w:val="left"/>
      </w:pPr>
    </w:p>
    <w:p w:rsidR="0040314A" w:rsidRDefault="0040314A" w:rsidP="0040314A">
      <w:pPr>
        <w:pStyle w:val="Style1"/>
        <w:jc w:val="left"/>
      </w:pPr>
    </w:p>
    <w:p w:rsidR="00725489" w:rsidRPr="00725489" w:rsidRDefault="00725489" w:rsidP="00725489">
      <w:pPr>
        <w:pStyle w:val="Titre1"/>
      </w:pPr>
    </w:p>
    <w:p w:rsidR="009C4D2B" w:rsidRDefault="009C4D2B" w:rsidP="009C4D2B">
      <w:pPr>
        <w:pStyle w:val="Titre1"/>
      </w:pPr>
    </w:p>
    <w:p w:rsidR="0040314A" w:rsidRDefault="0040314A" w:rsidP="0040314A"/>
    <w:p w:rsidR="0040314A" w:rsidRDefault="0040314A" w:rsidP="0040314A"/>
    <w:p w:rsidR="00442822" w:rsidRDefault="00442822" w:rsidP="0040314A">
      <w:pPr>
        <w:pStyle w:val="Style1"/>
      </w:pPr>
    </w:p>
    <w:p w:rsidR="00C436F6" w:rsidRDefault="00C436F6" w:rsidP="00C436F6">
      <w:pPr>
        <w:pStyle w:val="Titre1"/>
      </w:pPr>
    </w:p>
    <w:p w:rsidR="00C436F6" w:rsidRPr="00C436F6" w:rsidRDefault="00C436F6" w:rsidP="00C436F6"/>
    <w:p w:rsidR="0040314A" w:rsidRDefault="0040314A" w:rsidP="0040314A">
      <w:pPr>
        <w:pStyle w:val="Style1"/>
      </w:pPr>
      <w:bookmarkStart w:id="1" w:name="_Toc143874645"/>
      <w:r>
        <w:lastRenderedPageBreak/>
        <w:t>VALIDER DES DOMICILIATIONS BANCAIRES (RIB)</w:t>
      </w:r>
      <w:bookmarkEnd w:id="1"/>
    </w:p>
    <w:p w:rsidR="0040314A" w:rsidRDefault="0040314A" w:rsidP="0040314A"/>
    <w:p w:rsidR="0040314A" w:rsidRPr="0040314A" w:rsidRDefault="0040314A" w:rsidP="0040314A">
      <w:pPr>
        <w:jc w:val="center"/>
        <w:rPr>
          <w:b/>
          <w:sz w:val="28"/>
          <w:szCs w:val="28"/>
        </w:rPr>
      </w:pPr>
      <w:r w:rsidRPr="0040314A">
        <w:rPr>
          <w:b/>
          <w:sz w:val="28"/>
          <w:szCs w:val="28"/>
          <w:highlight w:val="yellow"/>
        </w:rPr>
        <w:t>PREALABLE : LES RIB AURONT ETE SAISIS SUR LA FICHE DU TIERS FOURNISSEUR OU TIERS ELEVE DANS OPALE ORDONNATEUR</w:t>
      </w:r>
    </w:p>
    <w:p w:rsidR="009C4D2B" w:rsidRPr="0040314A" w:rsidRDefault="0040314A" w:rsidP="0040314A">
      <w:pPr>
        <w:pStyle w:val="Paragraphedeliste"/>
        <w:numPr>
          <w:ilvl w:val="0"/>
          <w:numId w:val="1"/>
        </w:numPr>
        <w:jc w:val="both"/>
        <w:rPr>
          <w:sz w:val="24"/>
          <w:szCs w:val="24"/>
        </w:rPr>
      </w:pPr>
      <w:r w:rsidRPr="0040314A">
        <w:rPr>
          <w:sz w:val="24"/>
          <w:szCs w:val="24"/>
        </w:rPr>
        <w:t>Ouvrir OP@LE comptabilité, sur la console d’accueil cliquer sur le bouton validation des RIB à droite de l’écran</w:t>
      </w:r>
    </w:p>
    <w:p w:rsidR="009C4D2B" w:rsidRDefault="0040314A" w:rsidP="00722420">
      <w:pPr>
        <w:jc w:val="both"/>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7267575</wp:posOffset>
                </wp:positionH>
                <wp:positionV relativeFrom="paragraph">
                  <wp:posOffset>1282064</wp:posOffset>
                </wp:positionV>
                <wp:extent cx="2333625" cy="409575"/>
                <wp:effectExtent l="19050" t="19050" r="28575" b="28575"/>
                <wp:wrapNone/>
                <wp:docPr id="3" name="Rectangle : coins arrondis 3"/>
                <wp:cNvGraphicFramePr/>
                <a:graphic xmlns:a="http://schemas.openxmlformats.org/drawingml/2006/main">
                  <a:graphicData uri="http://schemas.microsoft.com/office/word/2010/wordprocessingShape">
                    <wps:wsp>
                      <wps:cNvSpPr/>
                      <wps:spPr>
                        <a:xfrm>
                          <a:off x="0" y="0"/>
                          <a:ext cx="2333625" cy="4095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2F3CB0" id="Rectangle : coins arrondis 3" o:spid="_x0000_s1026" style="position:absolute;margin-left:572.25pt;margin-top:100.95pt;width:183.75pt;height:3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" filled="f" strokecolor="#c00000" strokeweight="2.25pt">
                <v:stroke joinstyle="miter"/>
              </v:roundrect>
            </w:pict>
          </mc:Fallback>
        </mc:AlternateContent>
      </w:r>
      <w:r>
        <w:rPr>
          <w:noProof/>
          <w:lang w:eastAsia="fr-FR"/>
        </w:rPr>
        <w:drawing>
          <wp:inline distT="0" distB="0" distL="0" distR="0">
            <wp:extent cx="9777730" cy="25634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3-05-26 203711.png"/>
                    <pic:cNvPicPr/>
                  </pic:nvPicPr>
                  <pic:blipFill>
                    <a:blip r:embed="rId10">
                      <a:extLst>
                        <a:ext uri="{28A0092B-C50C-407E-A947-70E740481C1C}">
                          <a14:useLocalDpi xmlns:a14="http://schemas.microsoft.com/office/drawing/2010/main" val="0"/>
                        </a:ext>
                      </a:extLst>
                    </a:blip>
                    <a:stretch>
                      <a:fillRect/>
                    </a:stretch>
                  </pic:blipFill>
                  <pic:spPr>
                    <a:xfrm>
                      <a:off x="0" y="0"/>
                      <a:ext cx="9777730" cy="2563495"/>
                    </a:xfrm>
                    <a:prstGeom prst="rect">
                      <a:avLst/>
                    </a:prstGeom>
                  </pic:spPr>
                </pic:pic>
              </a:graphicData>
            </a:graphic>
          </wp:inline>
        </w:drawing>
      </w:r>
    </w:p>
    <w:p w:rsidR="0040314A" w:rsidRDefault="00722420" w:rsidP="0040314A">
      <w:pPr>
        <w:pStyle w:val="Paragraphedeliste"/>
        <w:numPr>
          <w:ilvl w:val="0"/>
          <w:numId w:val="1"/>
        </w:numPr>
      </w:pPr>
      <w:r>
        <w:t xml:space="preserve">Dans l’écran YGTIDV, contrôler le RIB saisi et à l’état inactif avec la pièce jointe via le bouton  </w:t>
      </w:r>
      <w:r>
        <w:rPr>
          <w:noProof/>
          <w:lang w:eastAsia="fr-FR"/>
        </w:rPr>
        <w:drawing>
          <wp:inline distT="0" distB="0" distL="0" distR="0">
            <wp:extent cx="307864" cy="28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écran 2023-05-26 204306.png"/>
                    <pic:cNvPicPr/>
                  </pic:nvPicPr>
                  <pic:blipFill>
                    <a:blip r:embed="rId11">
                      <a:extLst>
                        <a:ext uri="{28A0092B-C50C-407E-A947-70E740481C1C}">
                          <a14:useLocalDpi xmlns:a14="http://schemas.microsoft.com/office/drawing/2010/main" val="0"/>
                        </a:ext>
                      </a:extLst>
                    </a:blip>
                    <a:stretch>
                      <a:fillRect/>
                    </a:stretch>
                  </pic:blipFill>
                  <pic:spPr>
                    <a:xfrm>
                      <a:off x="0" y="0"/>
                      <a:ext cx="307864" cy="288000"/>
                    </a:xfrm>
                    <a:prstGeom prst="rect">
                      <a:avLst/>
                    </a:prstGeom>
                  </pic:spPr>
                </pic:pic>
              </a:graphicData>
            </a:graphic>
          </wp:inline>
        </w:drawing>
      </w:r>
      <w:r>
        <w:t xml:space="preserve">   ou via l’écran GTIDOC.</w:t>
      </w:r>
    </w:p>
    <w:p w:rsidR="00722420" w:rsidRDefault="00722420" w:rsidP="00722420">
      <w:pPr>
        <w:jc w:val="center"/>
      </w:pPr>
      <w:r>
        <w:rPr>
          <w:noProof/>
          <w:lang w:eastAsia="fr-FR"/>
        </w:rPr>
        <w:drawing>
          <wp:inline distT="0" distB="0" distL="0" distR="0">
            <wp:extent cx="4963199" cy="169200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écran 2023-05-26 204200.png"/>
                    <pic:cNvPicPr/>
                  </pic:nvPicPr>
                  <pic:blipFill>
                    <a:blip r:embed="rId12">
                      <a:extLst>
                        <a:ext uri="{28A0092B-C50C-407E-A947-70E740481C1C}">
                          <a14:useLocalDpi xmlns:a14="http://schemas.microsoft.com/office/drawing/2010/main" val="0"/>
                        </a:ext>
                      </a:extLst>
                    </a:blip>
                    <a:stretch>
                      <a:fillRect/>
                    </a:stretch>
                  </pic:blipFill>
                  <pic:spPr>
                    <a:xfrm>
                      <a:off x="0" y="0"/>
                      <a:ext cx="4963199" cy="1692000"/>
                    </a:xfrm>
                    <a:prstGeom prst="rect">
                      <a:avLst/>
                    </a:prstGeom>
                  </pic:spPr>
                </pic:pic>
              </a:graphicData>
            </a:graphic>
          </wp:inline>
        </w:drawing>
      </w:r>
    </w:p>
    <w:p w:rsidR="009C4D2B" w:rsidRDefault="00F350A8" w:rsidP="00F350A8">
      <w:pPr>
        <w:pStyle w:val="Paragraphedeliste"/>
        <w:numPr>
          <w:ilvl w:val="0"/>
          <w:numId w:val="1"/>
        </w:numPr>
      </w:pPr>
      <w:r>
        <w:lastRenderedPageBreak/>
        <w:t>Si la saisie est conforme à la pièce jointe, changer l’état du RIB d’inactif à actif puis enregistrer avec la disquette.</w:t>
      </w:r>
    </w:p>
    <w:p w:rsidR="00F350A8" w:rsidRDefault="00F350A8" w:rsidP="00F350A8">
      <w:pPr>
        <w:jc w:val="center"/>
      </w:pPr>
      <w:r>
        <w:rPr>
          <w:noProof/>
          <w:lang w:eastAsia="fr-FR"/>
        </w:rPr>
        <w:drawing>
          <wp:inline distT="0" distB="0" distL="0" distR="0">
            <wp:extent cx="5974125" cy="280800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écran 2023-05-26 204609.png"/>
                    <pic:cNvPicPr/>
                  </pic:nvPicPr>
                  <pic:blipFill>
                    <a:blip r:embed="rId13">
                      <a:extLst>
                        <a:ext uri="{28A0092B-C50C-407E-A947-70E740481C1C}">
                          <a14:useLocalDpi xmlns:a14="http://schemas.microsoft.com/office/drawing/2010/main" val="0"/>
                        </a:ext>
                      </a:extLst>
                    </a:blip>
                    <a:stretch>
                      <a:fillRect/>
                    </a:stretch>
                  </pic:blipFill>
                  <pic:spPr>
                    <a:xfrm>
                      <a:off x="0" y="0"/>
                      <a:ext cx="5974125" cy="2808000"/>
                    </a:xfrm>
                    <a:prstGeom prst="rect">
                      <a:avLst/>
                    </a:prstGeom>
                  </pic:spPr>
                </pic:pic>
              </a:graphicData>
            </a:graphic>
          </wp:inline>
        </w:drawing>
      </w:r>
    </w:p>
    <w:p w:rsidR="00CB39A4" w:rsidRDefault="00C436F6" w:rsidP="00CB39A4">
      <w:pPr>
        <w:pStyle w:val="Paragraphedeliste"/>
        <w:numPr>
          <w:ilvl w:val="0"/>
          <w:numId w:val="1"/>
        </w:numPr>
        <w:jc w:val="both"/>
      </w:pPr>
      <w:r>
        <w:t xml:space="preserve">Pour pouvoir utiliser le RIB en paiement ou en prélèvement il faut l’associer aux établissements OP@LE (P : budget principal, R : régie, A : budget annexe). La manip est à répéter sur chacun. Pour cela revenir à la console d’accueil et cliquer sur </w:t>
      </w:r>
      <w:r w:rsidR="00CB39A4">
        <w:t xml:space="preserve">le bouton « Domiciliation bancaire en attente d’association ». </w:t>
      </w:r>
    </w:p>
    <w:p w:rsidR="00CB39A4" w:rsidRDefault="003B7D2D" w:rsidP="00CB39A4">
      <w:pPr>
        <w:jc w:val="both"/>
      </w:pPr>
      <w:r>
        <w:rPr>
          <w:noProof/>
          <w:lang w:eastAsia="fr-FR"/>
        </w:rPr>
        <w:drawing>
          <wp:inline distT="0" distB="0" distL="0" distR="0">
            <wp:extent cx="9777730" cy="21545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3-05-26 205532.png"/>
                    <pic:cNvPicPr/>
                  </pic:nvPicPr>
                  <pic:blipFill>
                    <a:blip r:embed="rId14">
                      <a:extLst>
                        <a:ext uri="{28A0092B-C50C-407E-A947-70E740481C1C}">
                          <a14:useLocalDpi xmlns:a14="http://schemas.microsoft.com/office/drawing/2010/main" val="0"/>
                        </a:ext>
                      </a:extLst>
                    </a:blip>
                    <a:stretch>
                      <a:fillRect/>
                    </a:stretch>
                  </pic:blipFill>
                  <pic:spPr>
                    <a:xfrm>
                      <a:off x="0" y="0"/>
                      <a:ext cx="9777730" cy="2154555"/>
                    </a:xfrm>
                    <a:prstGeom prst="rect">
                      <a:avLst/>
                    </a:prstGeom>
                  </pic:spPr>
                </pic:pic>
              </a:graphicData>
            </a:graphic>
          </wp:inline>
        </w:drawing>
      </w:r>
    </w:p>
    <w:p w:rsidR="00CB39A4" w:rsidRDefault="00CB39A4" w:rsidP="00CB39A4">
      <w:pPr>
        <w:jc w:val="both"/>
      </w:pPr>
    </w:p>
    <w:p w:rsidR="00CB39A4" w:rsidRDefault="00CB39A4" w:rsidP="00CB39A4">
      <w:pPr>
        <w:pStyle w:val="Paragraphedeliste"/>
        <w:numPr>
          <w:ilvl w:val="0"/>
          <w:numId w:val="1"/>
        </w:numPr>
        <w:jc w:val="both"/>
      </w:pPr>
      <w:r>
        <w:lastRenderedPageBreak/>
        <w:t>Dans l’écran Association TIE-ETS, champs « domiciliation » saisir le numéro de la domiciliation et enregistrer avec la disquette. La domiciliation bancaire est enfin validée et utilisable pour les opérations de paiement et d’encaissement.</w:t>
      </w:r>
      <w:r w:rsidR="00C50A88">
        <w:t xml:space="preserve"> </w:t>
      </w:r>
      <w:r w:rsidR="00C50A88" w:rsidRPr="009B4473">
        <w:rPr>
          <w:b/>
          <w:i/>
        </w:rPr>
        <w:t>L’affichage en mode grille de cette partie permet d’effectuer l’association pour l’établissement P mais aussi R (régie). Indiquer le n° de la domiciliation dans les champs domiciliation dépenses et domiciliations recette pour toutes les lignes et enregistrer.</w:t>
      </w:r>
    </w:p>
    <w:p w:rsidR="00CB39A4" w:rsidRDefault="00CB39A4" w:rsidP="00CB39A4">
      <w:pPr>
        <w:pStyle w:val="Paragraphedeliste"/>
        <w:jc w:val="both"/>
      </w:pPr>
    </w:p>
    <w:p w:rsidR="009C4D2B" w:rsidRDefault="00CB39A4" w:rsidP="009B3529">
      <w:pPr>
        <w:jc w:val="center"/>
      </w:pPr>
      <w:r>
        <w:rPr>
          <w:noProof/>
          <w:lang w:eastAsia="fr-FR"/>
        </w:rPr>
        <w:drawing>
          <wp:inline distT="0" distB="0" distL="0" distR="0">
            <wp:extent cx="8093504" cy="514800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écran 2023-05-26 205337.png"/>
                    <pic:cNvPicPr/>
                  </pic:nvPicPr>
                  <pic:blipFill>
                    <a:blip r:embed="rId15">
                      <a:extLst>
                        <a:ext uri="{28A0092B-C50C-407E-A947-70E740481C1C}">
                          <a14:useLocalDpi xmlns:a14="http://schemas.microsoft.com/office/drawing/2010/main" val="0"/>
                        </a:ext>
                      </a:extLst>
                    </a:blip>
                    <a:stretch>
                      <a:fillRect/>
                    </a:stretch>
                  </pic:blipFill>
                  <pic:spPr>
                    <a:xfrm>
                      <a:off x="0" y="0"/>
                      <a:ext cx="8093504" cy="5148000"/>
                    </a:xfrm>
                    <a:prstGeom prst="rect">
                      <a:avLst/>
                    </a:prstGeom>
                  </pic:spPr>
                </pic:pic>
              </a:graphicData>
            </a:graphic>
          </wp:inline>
        </w:drawing>
      </w:r>
    </w:p>
    <w:p w:rsidR="009C4D2B" w:rsidRDefault="009C4D2B" w:rsidP="009C4D2B">
      <w:pPr>
        <w:pStyle w:val="Style1"/>
      </w:pPr>
      <w:bookmarkStart w:id="2" w:name="_Toc143874646"/>
      <w:r>
        <w:lastRenderedPageBreak/>
        <w:t>CHANGER UNE DOMICILIATION BANCAIRE</w:t>
      </w:r>
      <w:r w:rsidR="00AE1028">
        <w:t xml:space="preserve"> SUR UN TIERS</w:t>
      </w:r>
      <w:bookmarkEnd w:id="2"/>
    </w:p>
    <w:p w:rsidR="009C4D2B" w:rsidRDefault="009C4D2B" w:rsidP="009C4D2B">
      <w:pPr>
        <w:pStyle w:val="Titre1"/>
      </w:pPr>
    </w:p>
    <w:p w:rsidR="009C4D2B" w:rsidRPr="00CE453C" w:rsidRDefault="00CE453C" w:rsidP="00CE453C">
      <w:pPr>
        <w:jc w:val="center"/>
        <w:rPr>
          <w:b/>
          <w:sz w:val="28"/>
          <w:szCs w:val="28"/>
        </w:rPr>
      </w:pPr>
      <w:r w:rsidRPr="00CE453C">
        <w:rPr>
          <w:b/>
          <w:sz w:val="28"/>
          <w:szCs w:val="28"/>
          <w:highlight w:val="yellow"/>
        </w:rPr>
        <w:t>PREALABLE : LE RIB AURA ETE RENDU ACTIF DANS L’ECRAN YGTDIV</w:t>
      </w:r>
    </w:p>
    <w:p w:rsidR="006C62AB" w:rsidRPr="000936A7" w:rsidRDefault="00CE453C" w:rsidP="000936A7">
      <w:pPr>
        <w:pStyle w:val="Paragraphedeliste"/>
        <w:numPr>
          <w:ilvl w:val="0"/>
          <w:numId w:val="1"/>
        </w:numPr>
        <w:spacing w:line="360" w:lineRule="auto"/>
      </w:pPr>
      <w:r>
        <w:rPr>
          <w:sz w:val="24"/>
          <w:szCs w:val="24"/>
        </w:rPr>
        <w:t xml:space="preserve">Dans l’écran YGTDIV, lancer une recherche sur le tiers concerné et les RIB à l’état Actif. Le premier RIB s’affiche en utilisant les curseurs </w:t>
      </w:r>
      <w:r>
        <w:rPr>
          <w:noProof/>
          <w:sz w:val="24"/>
          <w:szCs w:val="24"/>
          <w:lang w:eastAsia="fr-FR"/>
        </w:rPr>
        <w:drawing>
          <wp:inline distT="0" distB="0" distL="0" distR="0">
            <wp:extent cx="685896" cy="22863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écran 2023-05-26 210356.png"/>
                    <pic:cNvPicPr/>
                  </pic:nvPicPr>
                  <pic:blipFill>
                    <a:blip r:embed="rId16">
                      <a:extLst>
                        <a:ext uri="{28A0092B-C50C-407E-A947-70E740481C1C}">
                          <a14:useLocalDpi xmlns:a14="http://schemas.microsoft.com/office/drawing/2010/main" val="0"/>
                        </a:ext>
                      </a:extLst>
                    </a:blip>
                    <a:stretch>
                      <a:fillRect/>
                    </a:stretch>
                  </pic:blipFill>
                  <pic:spPr>
                    <a:xfrm>
                      <a:off x="0" y="0"/>
                      <a:ext cx="685896" cy="228632"/>
                    </a:xfrm>
                    <a:prstGeom prst="rect">
                      <a:avLst/>
                    </a:prstGeom>
                  </pic:spPr>
                </pic:pic>
              </a:graphicData>
            </a:graphic>
          </wp:inline>
        </w:drawing>
      </w:r>
      <w:r>
        <w:rPr>
          <w:sz w:val="24"/>
          <w:szCs w:val="24"/>
        </w:rPr>
        <w:t xml:space="preserve">, il est possible de faire défiler les RIB suivants pour </w:t>
      </w:r>
      <w:r w:rsidR="006C62AB">
        <w:rPr>
          <w:sz w:val="24"/>
          <w:szCs w:val="24"/>
        </w:rPr>
        <w:t>visualisation et traitement. On peut aussi changer le mode d’affichage en grille.</w:t>
      </w:r>
    </w:p>
    <w:p w:rsidR="000936A7" w:rsidRPr="006C62AB" w:rsidRDefault="000936A7" w:rsidP="000936A7">
      <w:pPr>
        <w:pStyle w:val="Paragraphedeliste"/>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4876800</wp:posOffset>
                </wp:positionH>
                <wp:positionV relativeFrom="paragraph">
                  <wp:posOffset>172720</wp:posOffset>
                </wp:positionV>
                <wp:extent cx="876300" cy="514350"/>
                <wp:effectExtent l="19050" t="19050" r="19050" b="19050"/>
                <wp:wrapNone/>
                <wp:docPr id="10" name="Ellipse 10"/>
                <wp:cNvGraphicFramePr/>
                <a:graphic xmlns:a="http://schemas.openxmlformats.org/drawingml/2006/main">
                  <a:graphicData uri="http://schemas.microsoft.com/office/word/2010/wordprocessingShape">
                    <wps:wsp>
                      <wps:cNvSpPr/>
                      <wps:spPr>
                        <a:xfrm>
                          <a:off x="0" y="0"/>
                          <a:ext cx="876300" cy="51435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4E1EE3" id="Ellipse 10" o:spid="_x0000_s1026" style="position:absolute;margin-left:384pt;margin-top:13.6pt;width:69pt;height: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" filled="f" strokecolor="#00b050" strokeweight="3pt">
                <v:stroke joinstyle="miter"/>
              </v:oval>
            </w:pict>
          </mc:Fallback>
        </mc:AlternateContent>
      </w:r>
    </w:p>
    <w:p w:rsidR="009C4D2B" w:rsidRDefault="000936A7" w:rsidP="006C62AB">
      <w:pPr>
        <w:ind w:left="360"/>
        <w:jc w:val="center"/>
      </w:pPr>
      <w:r>
        <w:rPr>
          <w:noProof/>
          <w:lang w:eastAsia="fr-FR"/>
        </w:rPr>
        <mc:AlternateContent>
          <mc:Choice Requires="wps">
            <w:drawing>
              <wp:anchor distT="0" distB="0" distL="114300" distR="114300" simplePos="0" relativeHeight="251664384" behindDoc="0" locked="0" layoutInCell="1" allowOverlap="1" wp14:anchorId="10EA4B45" wp14:editId="07564F51">
                <wp:simplePos x="0" y="0"/>
                <wp:positionH relativeFrom="column">
                  <wp:posOffset>7648575</wp:posOffset>
                </wp:positionH>
                <wp:positionV relativeFrom="paragraph">
                  <wp:posOffset>210820</wp:posOffset>
                </wp:positionV>
                <wp:extent cx="876300" cy="514350"/>
                <wp:effectExtent l="19050" t="19050" r="19050" b="19050"/>
                <wp:wrapNone/>
                <wp:docPr id="11" name="Ellipse 11"/>
                <wp:cNvGraphicFramePr/>
                <a:graphic xmlns:a="http://schemas.openxmlformats.org/drawingml/2006/main">
                  <a:graphicData uri="http://schemas.microsoft.com/office/word/2010/wordprocessingShape">
                    <wps:wsp>
                      <wps:cNvSpPr/>
                      <wps:spPr>
                        <a:xfrm>
                          <a:off x="0" y="0"/>
                          <a:ext cx="876300" cy="514350"/>
                        </a:xfrm>
                        <a:prstGeom prst="ellipse">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3A8D15" id="Ellipse 11" o:spid="_x0000_s1026" style="position:absolute;margin-left:602.25pt;margin-top:16.6pt;width:69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" filled="f" strokecolor="#00b050" strokeweight="3pt">
                <v:stroke joinstyle="miter"/>
              </v:oval>
            </w:pict>
          </mc:Fallback>
        </mc:AlternateContent>
      </w:r>
      <w:r w:rsidR="006C62AB">
        <w:rPr>
          <w:noProof/>
          <w:sz w:val="24"/>
          <w:szCs w:val="24"/>
          <w:lang w:eastAsia="fr-FR"/>
        </w:rPr>
        <w:drawing>
          <wp:inline distT="0" distB="0" distL="0" distR="0">
            <wp:extent cx="7087589" cy="2486372"/>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écran 2023-05-26 211634.png"/>
                    <pic:cNvPicPr/>
                  </pic:nvPicPr>
                  <pic:blipFill>
                    <a:blip r:embed="rId17">
                      <a:extLst>
                        <a:ext uri="{28A0092B-C50C-407E-A947-70E740481C1C}">
                          <a14:useLocalDpi xmlns:a14="http://schemas.microsoft.com/office/drawing/2010/main" val="0"/>
                        </a:ext>
                      </a:extLst>
                    </a:blip>
                    <a:stretch>
                      <a:fillRect/>
                    </a:stretch>
                  </pic:blipFill>
                  <pic:spPr>
                    <a:xfrm>
                      <a:off x="0" y="0"/>
                      <a:ext cx="7087589" cy="2486372"/>
                    </a:xfrm>
                    <a:prstGeom prst="rect">
                      <a:avLst/>
                    </a:prstGeom>
                  </pic:spPr>
                </pic:pic>
              </a:graphicData>
            </a:graphic>
          </wp:inline>
        </w:drawing>
      </w:r>
    </w:p>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9C4D2B" w:rsidRDefault="00BA64F6" w:rsidP="00430716">
      <w:pPr>
        <w:pStyle w:val="Paragraphedeliste"/>
        <w:numPr>
          <w:ilvl w:val="0"/>
          <w:numId w:val="1"/>
        </w:numPr>
      </w:pPr>
      <w:r>
        <w:lastRenderedPageBreak/>
        <w:t xml:space="preserve">Sur l’ancienne domiciliation bancaire (souvent numérotée 01), changer la destination de P à S et enregistrer avec la disquette. </w:t>
      </w:r>
    </w:p>
    <w:p w:rsidR="009C4D2B" w:rsidRDefault="00BA64F6" w:rsidP="00BA64F6">
      <w:pPr>
        <w:ind w:left="360"/>
        <w:jc w:val="center"/>
      </w:pPr>
      <w:r>
        <w:rPr>
          <w:noProof/>
          <w:lang w:eastAsia="fr-FR"/>
        </w:rPr>
        <mc:AlternateContent>
          <mc:Choice Requires="wps">
            <w:drawing>
              <wp:anchor distT="0" distB="0" distL="114300" distR="114300" simplePos="0" relativeHeight="251666432" behindDoc="0" locked="0" layoutInCell="1" allowOverlap="1" wp14:anchorId="002D6A87" wp14:editId="695C6354">
                <wp:simplePos x="0" y="0"/>
                <wp:positionH relativeFrom="column">
                  <wp:posOffset>2590800</wp:posOffset>
                </wp:positionH>
                <wp:positionV relativeFrom="paragraph">
                  <wp:posOffset>1247775</wp:posOffset>
                </wp:positionV>
                <wp:extent cx="1085850" cy="514350"/>
                <wp:effectExtent l="19050" t="19050" r="19050" b="19050"/>
                <wp:wrapNone/>
                <wp:docPr id="13" name="Ellipse 13"/>
                <wp:cNvGraphicFramePr/>
                <a:graphic xmlns:a="http://schemas.openxmlformats.org/drawingml/2006/main">
                  <a:graphicData uri="http://schemas.microsoft.com/office/word/2010/wordprocessingShape">
                    <wps:wsp>
                      <wps:cNvSpPr/>
                      <wps:spPr>
                        <a:xfrm>
                          <a:off x="0" y="0"/>
                          <a:ext cx="1085850" cy="51435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08970" id="Ellipse 13" o:spid="_x0000_s1026" style="position:absolute;margin-left:204pt;margin-top:98.25pt;width:85.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" filled="f" strokecolor="#c00000" strokeweight="3pt">
                <v:stroke joinstyle="miter"/>
              </v:oval>
            </w:pict>
          </mc:Fallback>
        </mc:AlternateContent>
      </w:r>
      <w:r>
        <w:rPr>
          <w:noProof/>
          <w:lang w:eastAsia="fr-FR"/>
        </w:rPr>
        <w:drawing>
          <wp:inline distT="0" distB="0" distL="0" distR="0">
            <wp:extent cx="4883915" cy="1908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écran 2023-05-26 212449.png"/>
                    <pic:cNvPicPr/>
                  </pic:nvPicPr>
                  <pic:blipFill>
                    <a:blip r:embed="rId18">
                      <a:extLst>
                        <a:ext uri="{28A0092B-C50C-407E-A947-70E740481C1C}">
                          <a14:useLocalDpi xmlns:a14="http://schemas.microsoft.com/office/drawing/2010/main" val="0"/>
                        </a:ext>
                      </a:extLst>
                    </a:blip>
                    <a:stretch>
                      <a:fillRect/>
                    </a:stretch>
                  </pic:blipFill>
                  <pic:spPr>
                    <a:xfrm>
                      <a:off x="0" y="0"/>
                      <a:ext cx="4883915" cy="1908000"/>
                    </a:xfrm>
                    <a:prstGeom prst="rect">
                      <a:avLst/>
                    </a:prstGeom>
                  </pic:spPr>
                </pic:pic>
              </a:graphicData>
            </a:graphic>
          </wp:inline>
        </w:drawing>
      </w:r>
    </w:p>
    <w:p w:rsidR="009C4D2B" w:rsidRDefault="00BA64F6" w:rsidP="00BA64F6">
      <w:pPr>
        <w:pStyle w:val="Paragraphedeliste"/>
        <w:numPr>
          <w:ilvl w:val="0"/>
          <w:numId w:val="1"/>
        </w:numPr>
      </w:pPr>
      <w:r>
        <w:t xml:space="preserve">Avec le curseur </w:t>
      </w:r>
      <w:r>
        <w:rPr>
          <w:noProof/>
          <w:lang w:eastAsia="fr-FR"/>
        </w:rPr>
        <w:drawing>
          <wp:inline distT="0" distB="0" distL="0" distR="0">
            <wp:extent cx="190527" cy="2476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écran 2023-05-26 213119.png"/>
                    <pic:cNvPicPr/>
                  </pic:nvPicPr>
                  <pic:blipFill>
                    <a:blip r:embed="rId19">
                      <a:extLst>
                        <a:ext uri="{28A0092B-C50C-407E-A947-70E740481C1C}">
                          <a14:useLocalDpi xmlns:a14="http://schemas.microsoft.com/office/drawing/2010/main" val="0"/>
                        </a:ext>
                      </a:extLst>
                    </a:blip>
                    <a:stretch>
                      <a:fillRect/>
                    </a:stretch>
                  </pic:blipFill>
                  <pic:spPr>
                    <a:xfrm>
                      <a:off x="0" y="0"/>
                      <a:ext cx="190527" cy="247685"/>
                    </a:xfrm>
                    <a:prstGeom prst="rect">
                      <a:avLst/>
                    </a:prstGeom>
                  </pic:spPr>
                </pic:pic>
              </a:graphicData>
            </a:graphic>
          </wp:inline>
        </w:drawing>
      </w:r>
      <w:r>
        <w:t xml:space="preserve"> , afficher la nouvelle domiciliation (par ex 02) et modifier la destination de S à P puis enregistrer. Dans l’écran du bas, champs domiciliation, changer 01 par le numéro de la nouvelle domiciliation, puis enregistrer. </w:t>
      </w:r>
      <w:r w:rsidRPr="00BA64F6">
        <w:rPr>
          <w:u w:val="single"/>
        </w:rPr>
        <w:t>Le nouveau RIB sera utilisé lors de la création de nouvelle pièces comptables.</w:t>
      </w:r>
    </w:p>
    <w:p w:rsidR="009C4D2B" w:rsidRDefault="00BA64F6" w:rsidP="00BA64F6">
      <w:pPr>
        <w:jc w:val="center"/>
      </w:pPr>
      <w:r>
        <w:rPr>
          <w:noProof/>
          <w:lang w:eastAsia="fr-FR"/>
        </w:rPr>
        <w:drawing>
          <wp:inline distT="0" distB="0" distL="0" distR="0">
            <wp:extent cx="3809149" cy="3384000"/>
            <wp:effectExtent l="0" t="0" r="127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écran 2023-05-26 213103.png"/>
                    <pic:cNvPicPr/>
                  </pic:nvPicPr>
                  <pic:blipFill>
                    <a:blip r:embed="rId20">
                      <a:extLst>
                        <a:ext uri="{28A0092B-C50C-407E-A947-70E740481C1C}">
                          <a14:useLocalDpi xmlns:a14="http://schemas.microsoft.com/office/drawing/2010/main" val="0"/>
                        </a:ext>
                      </a:extLst>
                    </a:blip>
                    <a:stretch>
                      <a:fillRect/>
                    </a:stretch>
                  </pic:blipFill>
                  <pic:spPr>
                    <a:xfrm>
                      <a:off x="0" y="0"/>
                      <a:ext cx="3809149" cy="3384000"/>
                    </a:xfrm>
                    <a:prstGeom prst="rect">
                      <a:avLst/>
                    </a:prstGeom>
                  </pic:spPr>
                </pic:pic>
              </a:graphicData>
            </a:graphic>
          </wp:inline>
        </w:drawing>
      </w:r>
    </w:p>
    <w:p w:rsidR="009C4D2B" w:rsidRDefault="005123B2" w:rsidP="005123B2">
      <w:pPr>
        <w:pStyle w:val="Paragraphedeliste"/>
        <w:numPr>
          <w:ilvl w:val="0"/>
          <w:numId w:val="1"/>
        </w:numPr>
      </w:pPr>
      <w:r w:rsidRPr="006F28BB">
        <w:rPr>
          <w:u w:val="single"/>
        </w:rPr>
        <w:lastRenderedPageBreak/>
        <w:t>Mettre à jour la domiciliation bancaire des pièces non soldées via YGPIE1</w:t>
      </w:r>
      <w:r>
        <w:t xml:space="preserve"> en lançant une recherche sur le tiers. Passer les pièces en affichage formulaire. </w:t>
      </w:r>
    </w:p>
    <w:p w:rsidR="009C4D2B" w:rsidRDefault="006F28BB" w:rsidP="006F28BB">
      <w:pPr>
        <w:jc w:val="center"/>
      </w:pPr>
      <w:r>
        <w:rPr>
          <w:noProof/>
          <w:lang w:eastAsia="fr-FR"/>
        </w:rPr>
        <w:drawing>
          <wp:inline distT="0" distB="0" distL="0" distR="0">
            <wp:extent cx="6555301" cy="198000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écran 2023-05-26 213938.png"/>
                    <pic:cNvPicPr/>
                  </pic:nvPicPr>
                  <pic:blipFill>
                    <a:blip r:embed="rId21">
                      <a:extLst>
                        <a:ext uri="{28A0092B-C50C-407E-A947-70E740481C1C}">
                          <a14:useLocalDpi xmlns:a14="http://schemas.microsoft.com/office/drawing/2010/main" val="0"/>
                        </a:ext>
                      </a:extLst>
                    </a:blip>
                    <a:stretch>
                      <a:fillRect/>
                    </a:stretch>
                  </pic:blipFill>
                  <pic:spPr>
                    <a:xfrm>
                      <a:off x="0" y="0"/>
                      <a:ext cx="6555301" cy="1980000"/>
                    </a:xfrm>
                    <a:prstGeom prst="rect">
                      <a:avLst/>
                    </a:prstGeom>
                  </pic:spPr>
                </pic:pic>
              </a:graphicData>
            </a:graphic>
          </wp:inline>
        </w:drawing>
      </w:r>
    </w:p>
    <w:p w:rsidR="006F28BB" w:rsidRPr="00067911" w:rsidRDefault="006F28BB" w:rsidP="006F28BB">
      <w:pPr>
        <w:pStyle w:val="Paragraphedeliste"/>
        <w:numPr>
          <w:ilvl w:val="0"/>
          <w:numId w:val="1"/>
        </w:numPr>
        <w:jc w:val="both"/>
      </w:pPr>
      <w:r>
        <w:t xml:space="preserve">Changer les champs domiciliation par le n° de la nouvelle domiciliation bancaire et enregistrer avec la disquette. </w:t>
      </w:r>
      <w:r w:rsidRPr="006F28BB">
        <w:rPr>
          <w:i/>
          <w:color w:val="C00000"/>
        </w:rPr>
        <w:t>Pour un tiers élève bien mettre à jour l’encart « tiers responsable » sur qui s’effectue les paiements ou les encaissements.</w:t>
      </w:r>
    </w:p>
    <w:p w:rsidR="009C4D2B" w:rsidRDefault="00067911" w:rsidP="00387322">
      <w:pPr>
        <w:ind w:left="360"/>
        <w:jc w:val="center"/>
      </w:pPr>
      <w:r>
        <w:rPr>
          <w:noProof/>
          <w:lang w:eastAsia="fr-FR"/>
        </w:rPr>
        <mc:AlternateContent>
          <mc:Choice Requires="wps">
            <w:drawing>
              <wp:anchor distT="0" distB="0" distL="114300" distR="114300" simplePos="0" relativeHeight="251670528" behindDoc="0" locked="0" layoutInCell="1" allowOverlap="1" wp14:anchorId="64855284" wp14:editId="69BB6E6A">
                <wp:simplePos x="0" y="0"/>
                <wp:positionH relativeFrom="column">
                  <wp:posOffset>2266950</wp:posOffset>
                </wp:positionH>
                <wp:positionV relativeFrom="paragraph">
                  <wp:posOffset>2691765</wp:posOffset>
                </wp:positionV>
                <wp:extent cx="3419475" cy="676275"/>
                <wp:effectExtent l="19050" t="19050" r="28575" b="28575"/>
                <wp:wrapNone/>
                <wp:docPr id="20" name="Rectangle : coins arrondis 20"/>
                <wp:cNvGraphicFramePr/>
                <a:graphic xmlns:a="http://schemas.openxmlformats.org/drawingml/2006/main">
                  <a:graphicData uri="http://schemas.microsoft.com/office/word/2010/wordprocessingShape">
                    <wps:wsp>
                      <wps:cNvSpPr/>
                      <wps:spPr>
                        <a:xfrm>
                          <a:off x="0" y="0"/>
                          <a:ext cx="3419475" cy="67627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0D7EE" id="Rectangle : coins arrondis 20" o:spid="_x0000_s1026" style="position:absolute;margin-left:178.5pt;margin-top:211.95pt;width:269.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" filled="f" strokecolor="#c00000" strokeweight="2.25pt">
                <v:stroke joinstyle="miter"/>
              </v:roundrect>
            </w:pict>
          </mc:Fallback>
        </mc:AlternateContent>
      </w:r>
      <w:r>
        <w:rPr>
          <w:noProof/>
          <w:lang w:eastAsia="fr-FR"/>
        </w:rPr>
        <mc:AlternateContent>
          <mc:Choice Requires="wps">
            <w:drawing>
              <wp:anchor distT="0" distB="0" distL="114300" distR="114300" simplePos="0" relativeHeight="251668480" behindDoc="0" locked="0" layoutInCell="1" allowOverlap="1" wp14:anchorId="2A7948E4" wp14:editId="09EE269A">
                <wp:simplePos x="0" y="0"/>
                <wp:positionH relativeFrom="column">
                  <wp:posOffset>2276475</wp:posOffset>
                </wp:positionH>
                <wp:positionV relativeFrom="paragraph">
                  <wp:posOffset>1863090</wp:posOffset>
                </wp:positionV>
                <wp:extent cx="2333625" cy="676275"/>
                <wp:effectExtent l="19050" t="19050" r="28575" b="28575"/>
                <wp:wrapNone/>
                <wp:docPr id="19" name="Rectangle : coins arrondis 19"/>
                <wp:cNvGraphicFramePr/>
                <a:graphic xmlns:a="http://schemas.openxmlformats.org/drawingml/2006/main">
                  <a:graphicData uri="http://schemas.microsoft.com/office/word/2010/wordprocessingShape">
                    <wps:wsp>
                      <wps:cNvSpPr/>
                      <wps:spPr>
                        <a:xfrm>
                          <a:off x="0" y="0"/>
                          <a:ext cx="2333625" cy="67627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B20BE" id="Rectangle : coins arrondis 19" o:spid="_x0000_s1026" style="position:absolute;margin-left:179.25pt;margin-top:146.7pt;width:183.75pt;height:5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" filled="f" strokecolor="#c00000" strokeweight="2.25pt">
                <v:stroke joinstyle="miter"/>
              </v:roundrect>
            </w:pict>
          </mc:Fallback>
        </mc:AlternateContent>
      </w:r>
      <w:r>
        <w:rPr>
          <w:noProof/>
          <w:lang w:eastAsia="fr-FR"/>
        </w:rPr>
        <w:drawing>
          <wp:inline distT="0" distB="0" distL="0" distR="0">
            <wp:extent cx="5572370" cy="3456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écran 2023-05-26 214316.png"/>
                    <pic:cNvPicPr/>
                  </pic:nvPicPr>
                  <pic:blipFill>
                    <a:blip r:embed="rId22">
                      <a:extLst>
                        <a:ext uri="{28A0092B-C50C-407E-A947-70E740481C1C}">
                          <a14:useLocalDpi xmlns:a14="http://schemas.microsoft.com/office/drawing/2010/main" val="0"/>
                        </a:ext>
                      </a:extLst>
                    </a:blip>
                    <a:stretch>
                      <a:fillRect/>
                    </a:stretch>
                  </pic:blipFill>
                  <pic:spPr>
                    <a:xfrm>
                      <a:off x="0" y="0"/>
                      <a:ext cx="5572370" cy="3456000"/>
                    </a:xfrm>
                    <a:prstGeom prst="rect">
                      <a:avLst/>
                    </a:prstGeom>
                  </pic:spPr>
                </pic:pic>
              </a:graphicData>
            </a:graphic>
          </wp:inline>
        </w:drawing>
      </w:r>
    </w:p>
    <w:p w:rsidR="009C4D2B" w:rsidRDefault="009C4D2B" w:rsidP="009C4D2B">
      <w:pPr>
        <w:pStyle w:val="Style1"/>
      </w:pPr>
      <w:bookmarkStart w:id="3" w:name="_Toc143874647"/>
      <w:r>
        <w:lastRenderedPageBreak/>
        <w:t>PRENDRE EN CHARGE UNE DEMANDE DE PAIEMENT</w:t>
      </w:r>
      <w:bookmarkEnd w:id="3"/>
    </w:p>
    <w:p w:rsidR="009C4D2B" w:rsidRDefault="009C4D2B" w:rsidP="009C4D2B">
      <w:pPr>
        <w:pStyle w:val="Titre1"/>
      </w:pPr>
    </w:p>
    <w:p w:rsidR="00800092" w:rsidRDefault="00800092" w:rsidP="00800092">
      <w:pPr>
        <w:pStyle w:val="Paragraphedeliste"/>
        <w:numPr>
          <w:ilvl w:val="0"/>
          <w:numId w:val="2"/>
        </w:numPr>
        <w:jc w:val="both"/>
      </w:pPr>
      <w:r w:rsidRPr="00800092">
        <w:rPr>
          <w:b/>
          <w:sz w:val="28"/>
          <w:szCs w:val="28"/>
          <w:highlight w:val="yellow"/>
        </w:rPr>
        <w:t>PREALABLE</w:t>
      </w:r>
      <w:r>
        <w:rPr>
          <w:b/>
          <w:sz w:val="28"/>
          <w:szCs w:val="28"/>
          <w:highlight w:val="yellow"/>
        </w:rPr>
        <w:t xml:space="preserve"> </w:t>
      </w:r>
      <w:r w:rsidRPr="009E33D7">
        <w:rPr>
          <w:b/>
          <w:highlight w:val="yellow"/>
        </w:rPr>
        <w:t>Avoir le profil métier « Agent comptable » dans OP@LE</w:t>
      </w:r>
      <w:r w:rsidRPr="009E33D7">
        <w:rPr>
          <w:highlight w:val="yellow"/>
        </w:rPr>
        <w:t>.</w:t>
      </w:r>
      <w:r>
        <w:t xml:space="preserve"> L’AC doit déléguer ce profil dans OP@LE (écran de gestion des habilitations) aux fondés de pouvoir ou assistant comptables chargés de la prise en charge des demandes de paiement</w:t>
      </w:r>
    </w:p>
    <w:p w:rsidR="00800092" w:rsidRDefault="00800092" w:rsidP="00800092">
      <w:pPr>
        <w:pStyle w:val="Paragraphedeliste"/>
        <w:ind w:left="1440"/>
        <w:jc w:val="both"/>
      </w:pPr>
    </w:p>
    <w:p w:rsidR="00800092" w:rsidRDefault="00800092" w:rsidP="00800092">
      <w:pPr>
        <w:pStyle w:val="Paragraphedeliste"/>
        <w:numPr>
          <w:ilvl w:val="0"/>
          <w:numId w:val="2"/>
        </w:numPr>
        <w:jc w:val="both"/>
      </w:pPr>
      <w:r w:rsidRPr="009E33D7">
        <w:rPr>
          <w:b/>
          <w:highlight w:val="yellow"/>
        </w:rPr>
        <w:t>Avoir la signature pour la prise en charge de demandes de paiement</w:t>
      </w:r>
      <w:r>
        <w:t xml:space="preserve"> : l’agent comptable doit déléguer sa signature pour la prise en charge des demandes de paiement par le fondé de pouvoir ou les assistants comptables. </w:t>
      </w:r>
    </w:p>
    <w:p w:rsidR="00815616" w:rsidRDefault="00815616" w:rsidP="00815616">
      <w:pPr>
        <w:ind w:left="360"/>
        <w:rPr>
          <w:b/>
          <w:sz w:val="28"/>
          <w:szCs w:val="28"/>
        </w:rPr>
      </w:pPr>
    </w:p>
    <w:p w:rsidR="00815616" w:rsidRPr="00815616" w:rsidRDefault="00815616" w:rsidP="00815616">
      <w:pPr>
        <w:pStyle w:val="Paragraphedeliste"/>
        <w:numPr>
          <w:ilvl w:val="0"/>
          <w:numId w:val="1"/>
        </w:numPr>
      </w:pPr>
      <w:r>
        <w:rPr>
          <w:sz w:val="24"/>
          <w:szCs w:val="24"/>
        </w:rPr>
        <w:t>A partir de la console d’accueil de l’agent comptable, cliquer sur le bouton « prendre en charge des DP ».</w:t>
      </w:r>
    </w:p>
    <w:p w:rsidR="00815616" w:rsidRDefault="00815616" w:rsidP="00815616">
      <w:pPr>
        <w:pStyle w:val="Paragraphedeliste"/>
        <w:rPr>
          <w:sz w:val="24"/>
          <w:szCs w:val="24"/>
        </w:rPr>
      </w:pPr>
    </w:p>
    <w:p w:rsidR="00815616" w:rsidRDefault="00815616" w:rsidP="00815616">
      <w:pPr>
        <w:pStyle w:val="Paragraphedeliste"/>
        <w:jc w:val="center"/>
      </w:pPr>
      <w:r>
        <w:rPr>
          <w:noProof/>
          <w:lang w:eastAsia="fr-FR"/>
        </w:rPr>
        <w:drawing>
          <wp:inline distT="0" distB="0" distL="0" distR="0">
            <wp:extent cx="7972425" cy="3362325"/>
            <wp:effectExtent l="0" t="0" r="9525" b="952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apture d’écran 2023-06-07 195135.jpg"/>
                    <pic:cNvPicPr/>
                  </pic:nvPicPr>
                  <pic:blipFill>
                    <a:blip r:embed="rId23">
                      <a:extLst>
                        <a:ext uri="{28A0092B-C50C-407E-A947-70E740481C1C}">
                          <a14:useLocalDpi xmlns:a14="http://schemas.microsoft.com/office/drawing/2010/main" val="0"/>
                        </a:ext>
                      </a:extLst>
                    </a:blip>
                    <a:stretch>
                      <a:fillRect/>
                    </a:stretch>
                  </pic:blipFill>
                  <pic:spPr>
                    <a:xfrm>
                      <a:off x="0" y="0"/>
                      <a:ext cx="7972425" cy="3362325"/>
                    </a:xfrm>
                    <a:prstGeom prst="rect">
                      <a:avLst/>
                    </a:prstGeom>
                  </pic:spPr>
                </pic:pic>
              </a:graphicData>
            </a:graphic>
          </wp:inline>
        </w:drawing>
      </w:r>
    </w:p>
    <w:p w:rsidR="00815616" w:rsidRDefault="00815616" w:rsidP="00815616">
      <w:pPr>
        <w:pStyle w:val="Paragraphedeliste"/>
      </w:pPr>
    </w:p>
    <w:p w:rsidR="00AD617A" w:rsidRPr="00AD617A" w:rsidRDefault="00815616" w:rsidP="00AD617A">
      <w:pPr>
        <w:pStyle w:val="Paragraphedeliste"/>
        <w:numPr>
          <w:ilvl w:val="0"/>
          <w:numId w:val="1"/>
        </w:numPr>
        <w:jc w:val="both"/>
        <w:rPr>
          <w:rFonts w:eastAsia="Times New Roman" w:cs="Times New Roman"/>
          <w:b/>
        </w:rPr>
      </w:pPr>
      <w:r w:rsidRPr="00FD054E">
        <w:rPr>
          <w:rFonts w:eastAsia="Times New Roman" w:cs="Times New Roman"/>
          <w:b/>
        </w:rPr>
        <w:lastRenderedPageBreak/>
        <w:t xml:space="preserve">Sur chaque DP, vérifier le mode de règlement et le compte collectif </w:t>
      </w:r>
    </w:p>
    <w:p w:rsidR="00815616" w:rsidRPr="00815616" w:rsidRDefault="00815616" w:rsidP="00815616">
      <w:pPr>
        <w:numPr>
          <w:ilvl w:val="0"/>
          <w:numId w:val="8"/>
        </w:numPr>
        <w:contextualSpacing/>
        <w:jc w:val="both"/>
        <w:rPr>
          <w:rFonts w:eastAsia="Times New Roman" w:cs="Times New Roman"/>
        </w:rPr>
      </w:pPr>
      <w:r w:rsidRPr="00815616">
        <w:rPr>
          <w:rFonts w:eastAsia="Times New Roman" w:cs="Times New Roman"/>
          <w:i/>
        </w:rPr>
        <w:t xml:space="preserve">Mode de règlement = </w:t>
      </w:r>
      <w:r w:rsidRPr="00815616">
        <w:rPr>
          <w:rFonts w:eastAsia="Times New Roman" w:cs="Times New Roman"/>
        </w:rPr>
        <w:t>VIS pour les factures à payer et VIEB pour les paiements pour ordre</w:t>
      </w:r>
      <w:r>
        <w:rPr>
          <w:rFonts w:eastAsia="Times New Roman" w:cs="Times New Roman"/>
        </w:rPr>
        <w:t>, CB pour les paiements par carte bancaire</w:t>
      </w:r>
      <w:r w:rsidRPr="00815616">
        <w:rPr>
          <w:rFonts w:eastAsia="Times New Roman" w:cs="Times New Roman"/>
        </w:rPr>
        <w:t>. Modifier le mode de règlement s’il n’est pas bon et enregistrer avec la disquette.</w:t>
      </w:r>
    </w:p>
    <w:p w:rsidR="00CB72D1" w:rsidRDefault="00815616" w:rsidP="00CB72D1">
      <w:pPr>
        <w:numPr>
          <w:ilvl w:val="0"/>
          <w:numId w:val="8"/>
        </w:numPr>
        <w:contextualSpacing/>
        <w:jc w:val="both"/>
        <w:rPr>
          <w:rFonts w:eastAsia="Times New Roman" w:cs="Times New Roman"/>
        </w:rPr>
      </w:pPr>
      <w:r w:rsidRPr="00815616">
        <w:rPr>
          <w:rFonts w:eastAsia="Times New Roman" w:cs="Times New Roman"/>
          <w:i/>
        </w:rPr>
        <w:t xml:space="preserve">Compte collectif : </w:t>
      </w:r>
      <w:r w:rsidRPr="00815616">
        <w:rPr>
          <w:rFonts w:eastAsia="Times New Roman" w:cs="Times New Roman"/>
        </w:rPr>
        <w:t>401200 pour un paiement fournisseur, 466210 pour un paiement à un tiers élève ou 411200, 412200, 411300 pour du fonds social affecté à une créance. Modifier le compte collectif si ce dernier est faux e</w:t>
      </w:r>
      <w:r w:rsidR="00CB72D1">
        <w:rPr>
          <w:rFonts w:eastAsia="Times New Roman" w:cs="Times New Roman"/>
        </w:rPr>
        <w:t>t enregistrer avec la disquette.</w:t>
      </w:r>
    </w:p>
    <w:p w:rsidR="00CB72D1" w:rsidRPr="00CB72D1" w:rsidRDefault="00CB72D1" w:rsidP="00CB72D1">
      <w:pPr>
        <w:numPr>
          <w:ilvl w:val="0"/>
          <w:numId w:val="8"/>
        </w:numPr>
        <w:contextualSpacing/>
        <w:jc w:val="both"/>
        <w:rPr>
          <w:rFonts w:eastAsia="Times New Roman" w:cs="Times New Roman"/>
        </w:rPr>
      </w:pPr>
      <w:r w:rsidRPr="00AD617A">
        <w:rPr>
          <w:rFonts w:eastAsia="Times New Roman" w:cs="Times New Roman"/>
          <w:i/>
        </w:rPr>
        <w:t>Vérifier la domiciliation bancaire sur la DP</w:t>
      </w:r>
      <w:r w:rsidRPr="00CB72D1">
        <w:rPr>
          <w:rFonts w:eastAsia="Times New Roman" w:cs="Times New Roman"/>
          <w:b/>
        </w:rPr>
        <w:t xml:space="preserve">. </w:t>
      </w:r>
      <w:r w:rsidRPr="00CB72D1">
        <w:rPr>
          <w:rFonts w:eastAsia="Times New Roman" w:cs="Times New Roman"/>
        </w:rPr>
        <w:t xml:space="preserve">Si elle est fausse ou vide, la modifier dans l’écran de prise en charge et enregistrer avec la disquette. Si la DP a été validée avant la modification, il est possible de changer la domiciliation bancaire en recherchant la DP dans YGPIE. </w:t>
      </w:r>
    </w:p>
    <w:p w:rsidR="00CB72D1" w:rsidRPr="00815616" w:rsidRDefault="00CB72D1" w:rsidP="00CB72D1">
      <w:pPr>
        <w:ind w:left="1080"/>
        <w:contextualSpacing/>
        <w:jc w:val="both"/>
        <w:rPr>
          <w:rFonts w:eastAsia="Times New Roman" w:cs="Times New Roman"/>
        </w:rPr>
      </w:pPr>
    </w:p>
    <w:p w:rsidR="00815616" w:rsidRDefault="00CB72D1" w:rsidP="00815616">
      <w:pPr>
        <w:jc w:val="center"/>
      </w:pPr>
      <w:r>
        <w:rPr>
          <w:noProof/>
          <w:lang w:eastAsia="fr-FR"/>
        </w:rPr>
        <mc:AlternateContent>
          <mc:Choice Requires="wps">
            <w:drawing>
              <wp:anchor distT="0" distB="0" distL="114300" distR="114300" simplePos="0" relativeHeight="251729920" behindDoc="0" locked="0" layoutInCell="1" allowOverlap="1" wp14:anchorId="0F8FB4C5" wp14:editId="1716B59F">
                <wp:simplePos x="0" y="0"/>
                <wp:positionH relativeFrom="column">
                  <wp:posOffset>3984997</wp:posOffset>
                </wp:positionH>
                <wp:positionV relativeFrom="paragraph">
                  <wp:posOffset>1695593</wp:posOffset>
                </wp:positionV>
                <wp:extent cx="629285" cy="335915"/>
                <wp:effectExtent l="19050" t="19050" r="0" b="6985"/>
                <wp:wrapNone/>
                <wp:docPr id="154" name="Rectangle à coins arrondis 154"/>
                <wp:cNvGraphicFramePr/>
                <a:graphic xmlns:a="http://schemas.openxmlformats.org/drawingml/2006/main">
                  <a:graphicData uri="http://schemas.microsoft.com/office/word/2010/wordprocessingShape">
                    <wps:wsp>
                      <wps:cNvSpPr/>
                      <wps:spPr>
                        <a:xfrm>
                          <a:off x="0" y="0"/>
                          <a:ext cx="629285" cy="33591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B4F0B" id="Rectangle à coins arrondis 154" o:spid="_x0000_s1026" style="position:absolute;margin-left:313.8pt;margin-top:133.5pt;width:49.55pt;height:26.4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" filled="f" strokecolor="#c00000" strokeweight="2.25pt">
                <v:stroke joinstyle="miter"/>
              </v:roundrect>
            </w:pict>
          </mc:Fallback>
        </mc:AlternateContent>
      </w:r>
      <w:r>
        <w:rPr>
          <w:noProof/>
          <w:lang w:eastAsia="fr-FR"/>
        </w:rPr>
        <mc:AlternateContent>
          <mc:Choice Requires="wps">
            <w:drawing>
              <wp:anchor distT="0" distB="0" distL="114300" distR="114300" simplePos="0" relativeHeight="251727872" behindDoc="0" locked="0" layoutInCell="1" allowOverlap="1" wp14:anchorId="159BD971" wp14:editId="16F18684">
                <wp:simplePos x="0" y="0"/>
                <wp:positionH relativeFrom="column">
                  <wp:posOffset>5940365</wp:posOffset>
                </wp:positionH>
                <wp:positionV relativeFrom="paragraph">
                  <wp:posOffset>1718610</wp:posOffset>
                </wp:positionV>
                <wp:extent cx="629285" cy="335915"/>
                <wp:effectExtent l="19050" t="19050" r="0" b="6985"/>
                <wp:wrapNone/>
                <wp:docPr id="153" name="Rectangle à coins arrondis 153"/>
                <wp:cNvGraphicFramePr/>
                <a:graphic xmlns:a="http://schemas.openxmlformats.org/drawingml/2006/main">
                  <a:graphicData uri="http://schemas.microsoft.com/office/word/2010/wordprocessingShape">
                    <wps:wsp>
                      <wps:cNvSpPr/>
                      <wps:spPr>
                        <a:xfrm>
                          <a:off x="0" y="0"/>
                          <a:ext cx="629285" cy="33591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2D0275" id="Rectangle à coins arrondis 153" o:spid="_x0000_s1026" style="position:absolute;margin-left:467.75pt;margin-top:135.3pt;width:49.55pt;height:26.4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" filled="f" strokecolor="#c00000" strokeweight="2.25pt">
                <v:stroke joinstyle="miter"/>
              </v:roundrect>
            </w:pict>
          </mc:Fallback>
        </mc:AlternateContent>
      </w:r>
      <w:r>
        <w:rPr>
          <w:noProof/>
          <w:lang w:eastAsia="fr-FR"/>
        </w:rPr>
        <mc:AlternateContent>
          <mc:Choice Requires="wps">
            <w:drawing>
              <wp:anchor distT="0" distB="0" distL="114300" distR="114300" simplePos="0" relativeHeight="251725824" behindDoc="0" locked="0" layoutInCell="1" allowOverlap="1" wp14:anchorId="4AC22DD9" wp14:editId="1665CB01">
                <wp:simplePos x="0" y="0"/>
                <wp:positionH relativeFrom="column">
                  <wp:posOffset>3105103</wp:posOffset>
                </wp:positionH>
                <wp:positionV relativeFrom="paragraph">
                  <wp:posOffset>1722108</wp:posOffset>
                </wp:positionV>
                <wp:extent cx="629285" cy="335915"/>
                <wp:effectExtent l="19050" t="19050" r="0" b="6985"/>
                <wp:wrapNone/>
                <wp:docPr id="152" name="Rectangle à coins arrondis 152"/>
                <wp:cNvGraphicFramePr/>
                <a:graphic xmlns:a="http://schemas.openxmlformats.org/drawingml/2006/main">
                  <a:graphicData uri="http://schemas.microsoft.com/office/word/2010/wordprocessingShape">
                    <wps:wsp>
                      <wps:cNvSpPr/>
                      <wps:spPr>
                        <a:xfrm>
                          <a:off x="0" y="0"/>
                          <a:ext cx="629285" cy="33591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EAEC55" id="Rectangle à coins arrondis 152" o:spid="_x0000_s1026" style="position:absolute;margin-left:244.5pt;margin-top:135.6pt;width:49.55pt;height:26.4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" filled="f" strokecolor="#c00000" strokeweight="2.25pt">
                <v:stroke joinstyle="miter"/>
              </v:roundrect>
            </w:pict>
          </mc:Fallback>
        </mc:AlternateContent>
      </w:r>
      <w:r w:rsidR="00815616">
        <w:rPr>
          <w:noProof/>
          <w:lang w:eastAsia="fr-FR"/>
        </w:rPr>
        <mc:AlternateContent>
          <mc:Choice Requires="wps">
            <w:drawing>
              <wp:anchor distT="0" distB="0" distL="114300" distR="114300" simplePos="0" relativeHeight="251723776" behindDoc="0" locked="0" layoutInCell="1" allowOverlap="1" wp14:anchorId="5A29B1CA" wp14:editId="0C9676B7">
                <wp:simplePos x="0" y="0"/>
                <wp:positionH relativeFrom="margin">
                  <wp:posOffset>4563374</wp:posOffset>
                </wp:positionH>
                <wp:positionV relativeFrom="paragraph">
                  <wp:posOffset>1894013</wp:posOffset>
                </wp:positionV>
                <wp:extent cx="215660" cy="45719"/>
                <wp:effectExtent l="0" t="0" r="13335" b="12065"/>
                <wp:wrapNone/>
                <wp:docPr id="151" name="Rectangle 151"/>
                <wp:cNvGraphicFramePr/>
                <a:graphic xmlns:a="http://schemas.openxmlformats.org/drawingml/2006/main">
                  <a:graphicData uri="http://schemas.microsoft.com/office/word/2010/wordprocessingShape">
                    <wps:wsp>
                      <wps:cNvSpPr/>
                      <wps:spPr>
                        <a:xfrm>
                          <a:off x="0" y="0"/>
                          <a:ext cx="215660" cy="45719"/>
                        </a:xfrm>
                        <a:prstGeom prst="rect">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1B5C" id="Rectangle 151" o:spid="_x0000_s1026" style="position:absolute;margin-left:359.3pt;margin-top:149.15pt;width:17pt;height:3.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" fillcolor="#b4c7e7" strokecolor="#b4c7e7" strokeweight="1pt">
                <w10:wrap anchorx="margin"/>
              </v:rect>
            </w:pict>
          </mc:Fallback>
        </mc:AlternateContent>
      </w:r>
      <w:r w:rsidR="00815616">
        <w:rPr>
          <w:noProof/>
          <w:lang w:eastAsia="fr-FR"/>
        </w:rPr>
        <mc:AlternateContent>
          <mc:Choice Requires="wps">
            <w:drawing>
              <wp:anchor distT="0" distB="0" distL="114300" distR="114300" simplePos="0" relativeHeight="251721728" behindDoc="0" locked="0" layoutInCell="1" allowOverlap="1" wp14:anchorId="03550647" wp14:editId="6FDE8351">
                <wp:simplePos x="0" y="0"/>
                <wp:positionH relativeFrom="column">
                  <wp:posOffset>5003321</wp:posOffset>
                </wp:positionH>
                <wp:positionV relativeFrom="paragraph">
                  <wp:posOffset>1885387</wp:posOffset>
                </wp:positionV>
                <wp:extent cx="621102" cy="77638"/>
                <wp:effectExtent l="0" t="0" r="26670" b="17780"/>
                <wp:wrapNone/>
                <wp:docPr id="150" name="Rectangle 150"/>
                <wp:cNvGraphicFramePr/>
                <a:graphic xmlns:a="http://schemas.openxmlformats.org/drawingml/2006/main">
                  <a:graphicData uri="http://schemas.microsoft.com/office/word/2010/wordprocessingShape">
                    <wps:wsp>
                      <wps:cNvSpPr/>
                      <wps:spPr>
                        <a:xfrm>
                          <a:off x="0" y="0"/>
                          <a:ext cx="621102" cy="77638"/>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F4599" id="Rectangle 150" o:spid="_x0000_s1026" style="position:absolute;margin-left:393.95pt;margin-top:148.45pt;width:48.9pt;height:6.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" fillcolor="#b4c6e7 [1300]" strokecolor="#b4c6e7 [1300]" strokeweight="1pt"/>
            </w:pict>
          </mc:Fallback>
        </mc:AlternateContent>
      </w:r>
      <w:r w:rsidR="00815616">
        <w:rPr>
          <w:noProof/>
          <w:lang w:eastAsia="fr-FR"/>
        </w:rPr>
        <w:drawing>
          <wp:inline distT="0" distB="0" distL="0" distR="0" wp14:anchorId="728D3C3D" wp14:editId="2F4CE0B4">
            <wp:extent cx="7308000" cy="3132000"/>
            <wp:effectExtent l="0" t="0" r="7620" b="0"/>
            <wp:docPr id="149" name="Image 149"/>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08000" cy="3132000"/>
                    </a:xfrm>
                    <a:prstGeom prst="rect">
                      <a:avLst/>
                    </a:prstGeom>
                  </pic:spPr>
                </pic:pic>
              </a:graphicData>
            </a:graphic>
          </wp:inline>
        </w:drawing>
      </w:r>
    </w:p>
    <w:p w:rsidR="00CB72D1" w:rsidRDefault="00CB72D1" w:rsidP="00815616">
      <w:pPr>
        <w:jc w:val="center"/>
      </w:pPr>
    </w:p>
    <w:p w:rsidR="00ED2DD6" w:rsidRDefault="00ED2DD6" w:rsidP="00815616">
      <w:pPr>
        <w:jc w:val="center"/>
      </w:pPr>
    </w:p>
    <w:p w:rsidR="00ED2DD6" w:rsidRDefault="00ED2DD6" w:rsidP="00815616">
      <w:pPr>
        <w:jc w:val="center"/>
      </w:pPr>
    </w:p>
    <w:p w:rsidR="00ED2DD6" w:rsidRDefault="00ED2DD6" w:rsidP="00815616">
      <w:pPr>
        <w:jc w:val="center"/>
      </w:pPr>
    </w:p>
    <w:p w:rsidR="00ED2DD6" w:rsidRDefault="00ED2DD6" w:rsidP="00815616">
      <w:pPr>
        <w:jc w:val="center"/>
      </w:pPr>
    </w:p>
    <w:p w:rsidR="00ED2DD6" w:rsidRPr="00FD054E" w:rsidRDefault="00ED2DD6" w:rsidP="00ED2DD6">
      <w:pPr>
        <w:pStyle w:val="Paragraphedeliste"/>
        <w:numPr>
          <w:ilvl w:val="0"/>
          <w:numId w:val="1"/>
        </w:numPr>
        <w:jc w:val="both"/>
        <w:rPr>
          <w:rFonts w:eastAsia="Times New Roman" w:cs="Times New Roman"/>
          <w:b/>
        </w:rPr>
      </w:pPr>
      <w:r w:rsidRPr="00FD054E">
        <w:rPr>
          <w:rFonts w:eastAsia="Times New Roman" w:cs="Times New Roman"/>
          <w:b/>
        </w:rPr>
        <w:lastRenderedPageBreak/>
        <w:t>Vérifier l’imputation comptables des demandes de paiement (compte et service)</w:t>
      </w:r>
    </w:p>
    <w:p w:rsidR="00ED2DD6" w:rsidRPr="00ED2DD6" w:rsidRDefault="00ED2DD6" w:rsidP="00ED2DD6">
      <w:pPr>
        <w:pStyle w:val="Paragraphedeliste"/>
        <w:numPr>
          <w:ilvl w:val="0"/>
          <w:numId w:val="8"/>
        </w:numPr>
        <w:jc w:val="both"/>
        <w:rPr>
          <w:rFonts w:eastAsia="Times New Roman" w:cs="Times New Roman"/>
        </w:rPr>
      </w:pPr>
      <w:r w:rsidRPr="00ED2DD6">
        <w:rPr>
          <w:rFonts w:eastAsia="Times New Roman" w:cs="Times New Roman"/>
          <w:i/>
        </w:rPr>
        <w:t>En cas d’erreur de compte ou de service : rejet de la demande de paiement (remplir le champs action et le champs commentaire cliquer sur la disquette verte).</w:t>
      </w:r>
    </w:p>
    <w:p w:rsidR="00ED2DD6" w:rsidRPr="00ED2DD6" w:rsidRDefault="00ED2DD6" w:rsidP="00ED2DD6">
      <w:pPr>
        <w:pStyle w:val="Paragraphedeliste"/>
        <w:numPr>
          <w:ilvl w:val="0"/>
          <w:numId w:val="8"/>
        </w:numPr>
        <w:jc w:val="both"/>
        <w:rPr>
          <w:rFonts w:eastAsia="Times New Roman" w:cs="Times New Roman"/>
        </w:rPr>
      </w:pPr>
      <w:r w:rsidRPr="00ED2DD6">
        <w:rPr>
          <w:rFonts w:eastAsia="Times New Roman" w:cs="Times New Roman"/>
          <w:i/>
        </w:rPr>
        <w:t>L’adjoint gestionnaire détache le mauvais EJ de la facture annule le service fait et annule l’EJ faux</w:t>
      </w:r>
      <w:r w:rsidRPr="00ED2DD6">
        <w:rPr>
          <w:rFonts w:eastAsia="Times New Roman" w:cs="Times New Roman"/>
        </w:rPr>
        <w:t>, saisit un nouvel EJ, un service fait et rattache cet EJ corrigé à la facture rejetée.</w:t>
      </w:r>
    </w:p>
    <w:p w:rsidR="00CB72D1" w:rsidRPr="00815616" w:rsidRDefault="00013BBB" w:rsidP="00815616">
      <w:pPr>
        <w:jc w:val="center"/>
      </w:pPr>
      <w:r w:rsidRPr="00ED2DD6">
        <w:rPr>
          <w:rFonts w:eastAsia="Times New Roman" w:cs="Times New Roman"/>
          <w:noProof/>
          <w:lang w:eastAsia="fr-FR"/>
        </w:rPr>
        <mc:AlternateContent>
          <mc:Choice Requires="wps">
            <w:drawing>
              <wp:anchor distT="0" distB="0" distL="114300" distR="114300" simplePos="0" relativeHeight="251736064" behindDoc="0" locked="0" layoutInCell="1" allowOverlap="1" wp14:anchorId="46E4703E" wp14:editId="44B2C6CD">
                <wp:simplePos x="0" y="0"/>
                <wp:positionH relativeFrom="column">
                  <wp:posOffset>4492625</wp:posOffset>
                </wp:positionH>
                <wp:positionV relativeFrom="paragraph">
                  <wp:posOffset>394335</wp:posOffset>
                </wp:positionV>
                <wp:extent cx="387985" cy="336550"/>
                <wp:effectExtent l="19050" t="19050" r="12065" b="25400"/>
                <wp:wrapNone/>
                <wp:docPr id="158" name="Rectangle à coins arrondis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33655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05257" id="Rectangle à coins arrondis 158" o:spid="_x0000_s1026" style="position:absolute;margin-left:353.75pt;margin-top:31.05pt;width:30.55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" filled="f" strokecolor="#c00000" strokeweight="2.25pt">
                <v:stroke joinstyle="miter"/>
                <v:path arrowok="t"/>
              </v:roundrect>
            </w:pict>
          </mc:Fallback>
        </mc:AlternateContent>
      </w:r>
      <w:r w:rsidR="00ED2DD6">
        <w:rPr>
          <w:noProof/>
          <w:lang w:eastAsia="fr-FR"/>
        </w:rPr>
        <mc:AlternateContent>
          <mc:Choice Requires="wps">
            <w:drawing>
              <wp:anchor distT="0" distB="0" distL="114300" distR="114300" simplePos="0" relativeHeight="251734016" behindDoc="0" locked="0" layoutInCell="1" allowOverlap="1" wp14:anchorId="4A647AAA" wp14:editId="0BC2B1E3">
                <wp:simplePos x="0" y="0"/>
                <wp:positionH relativeFrom="column">
                  <wp:posOffset>4924424</wp:posOffset>
                </wp:positionH>
                <wp:positionV relativeFrom="paragraph">
                  <wp:posOffset>353060</wp:posOffset>
                </wp:positionV>
                <wp:extent cx="1566545" cy="428625"/>
                <wp:effectExtent l="19050" t="19050" r="14605" b="28575"/>
                <wp:wrapNone/>
                <wp:docPr id="157" name="Rectangle à coins arrondis 157"/>
                <wp:cNvGraphicFramePr/>
                <a:graphic xmlns:a="http://schemas.openxmlformats.org/drawingml/2006/main">
                  <a:graphicData uri="http://schemas.microsoft.com/office/word/2010/wordprocessingShape">
                    <wps:wsp>
                      <wps:cNvSpPr/>
                      <wps:spPr>
                        <a:xfrm>
                          <a:off x="0" y="0"/>
                          <a:ext cx="1566545" cy="42862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E1F32" id="Rectangle à coins arrondis 157" o:spid="_x0000_s1026" style="position:absolute;margin-left:387.75pt;margin-top:27.8pt;width:123.35pt;height:3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" filled="f" strokecolor="#c00000" strokeweight="2.25pt">
                <v:stroke joinstyle="miter"/>
              </v:roundrect>
            </w:pict>
          </mc:Fallback>
        </mc:AlternateContent>
      </w:r>
      <w:r w:rsidR="00ED2DD6">
        <w:rPr>
          <w:noProof/>
          <w:lang w:eastAsia="fr-FR"/>
        </w:rPr>
        <mc:AlternateContent>
          <mc:Choice Requires="wps">
            <w:drawing>
              <wp:anchor distT="0" distB="0" distL="114300" distR="114300" simplePos="0" relativeHeight="251731968" behindDoc="0" locked="0" layoutInCell="1" allowOverlap="1" wp14:anchorId="472F1B0B" wp14:editId="752D5D12">
                <wp:simplePos x="0" y="0"/>
                <wp:positionH relativeFrom="column">
                  <wp:posOffset>4546121</wp:posOffset>
                </wp:positionH>
                <wp:positionV relativeFrom="paragraph">
                  <wp:posOffset>2155801</wp:posOffset>
                </wp:positionV>
                <wp:extent cx="1889185" cy="335915"/>
                <wp:effectExtent l="19050" t="19050" r="15875" b="26035"/>
                <wp:wrapNone/>
                <wp:docPr id="156" name="Rectangle à coins arrondis 156"/>
                <wp:cNvGraphicFramePr/>
                <a:graphic xmlns:a="http://schemas.openxmlformats.org/drawingml/2006/main">
                  <a:graphicData uri="http://schemas.microsoft.com/office/word/2010/wordprocessingShape">
                    <wps:wsp>
                      <wps:cNvSpPr/>
                      <wps:spPr>
                        <a:xfrm>
                          <a:off x="0" y="0"/>
                          <a:ext cx="1889185" cy="33591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93E08E" id="Rectangle à coins arrondis 156" o:spid="_x0000_s1026" style="position:absolute;margin-left:357.95pt;margin-top:169.75pt;width:148.75pt;height:26.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" filled="f" strokecolor="#c00000" strokeweight="2.25pt">
                <v:stroke joinstyle="miter"/>
              </v:roundrect>
            </w:pict>
          </mc:Fallback>
        </mc:AlternateContent>
      </w:r>
      <w:r w:rsidR="00ED2DD6">
        <w:rPr>
          <w:noProof/>
          <w:lang w:eastAsia="fr-FR"/>
        </w:rPr>
        <w:drawing>
          <wp:inline distT="0" distB="0" distL="0" distR="0" wp14:anchorId="685860D7" wp14:editId="21880820">
            <wp:extent cx="6876000" cy="2772000"/>
            <wp:effectExtent l="0" t="0" r="1270" b="9525"/>
            <wp:docPr id="155" name="Image 155"/>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76000" cy="2772000"/>
                    </a:xfrm>
                    <a:prstGeom prst="rect">
                      <a:avLst/>
                    </a:prstGeom>
                  </pic:spPr>
                </pic:pic>
              </a:graphicData>
            </a:graphic>
          </wp:inline>
        </w:drawing>
      </w:r>
    </w:p>
    <w:p w:rsidR="00ED2DD6" w:rsidRPr="00ED2DD6" w:rsidRDefault="00ED2DD6" w:rsidP="00ED2DD6">
      <w:pPr>
        <w:pStyle w:val="Paragraphedeliste"/>
        <w:numPr>
          <w:ilvl w:val="0"/>
          <w:numId w:val="1"/>
        </w:numPr>
        <w:jc w:val="both"/>
        <w:rPr>
          <w:rFonts w:eastAsia="Times New Roman" w:cs="Times New Roman"/>
          <w:b/>
        </w:rPr>
      </w:pPr>
      <w:r w:rsidRPr="00ED2DD6">
        <w:rPr>
          <w:rFonts w:eastAsia="Times New Roman" w:cs="Times New Roman"/>
          <w:b/>
        </w:rPr>
        <w:t>Vérifier les pièces justificatives.</w:t>
      </w:r>
    </w:p>
    <w:p w:rsidR="00ED2DD6" w:rsidRDefault="00ED2DD6" w:rsidP="00ED2DD6">
      <w:pPr>
        <w:numPr>
          <w:ilvl w:val="0"/>
          <w:numId w:val="8"/>
        </w:numPr>
        <w:contextualSpacing/>
        <w:jc w:val="both"/>
        <w:rPr>
          <w:rFonts w:eastAsia="Times New Roman" w:cs="Times New Roman"/>
          <w:i/>
        </w:rPr>
      </w:pPr>
      <w:r w:rsidRPr="00ED2DD6">
        <w:rPr>
          <w:rFonts w:eastAsia="Times New Roman" w:cs="Times New Roman"/>
          <w:i/>
        </w:rPr>
        <w:t xml:space="preserve">Cliquer sur le trombone pour visualiser les pièces jointes (faire défiler les </w:t>
      </w:r>
      <w:proofErr w:type="spellStart"/>
      <w:r w:rsidRPr="00ED2DD6">
        <w:rPr>
          <w:rFonts w:eastAsia="Times New Roman" w:cs="Times New Roman"/>
          <w:i/>
        </w:rPr>
        <w:t>pj</w:t>
      </w:r>
      <w:proofErr w:type="spellEnd"/>
      <w:r w:rsidRPr="00ED2DD6">
        <w:rPr>
          <w:rFonts w:eastAsia="Times New Roman" w:cs="Times New Roman"/>
          <w:i/>
        </w:rPr>
        <w:t xml:space="preserve"> avec les boutons &lt; &gt; situés en haut de l’écran.)</w:t>
      </w:r>
    </w:p>
    <w:p w:rsidR="00AD617A" w:rsidRPr="00ED2DD6" w:rsidRDefault="00AD617A" w:rsidP="00ED2DD6">
      <w:pPr>
        <w:numPr>
          <w:ilvl w:val="0"/>
          <w:numId w:val="8"/>
        </w:numPr>
        <w:contextualSpacing/>
        <w:jc w:val="both"/>
        <w:rPr>
          <w:rFonts w:eastAsia="Times New Roman" w:cs="Times New Roman"/>
          <w:i/>
        </w:rPr>
      </w:pPr>
      <w:r>
        <w:rPr>
          <w:rFonts w:eastAsia="Times New Roman" w:cs="Times New Roman"/>
          <w:i/>
        </w:rPr>
        <w:t>En cas d’erreur ou pièces manquante, rejet de la demande de paiement dans le champ Action et indiquer le motif.</w:t>
      </w:r>
    </w:p>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741E1F" w:rsidRPr="00741E1F" w:rsidRDefault="009C4D2B" w:rsidP="001776AE">
      <w:pPr>
        <w:pStyle w:val="Style1"/>
      </w:pPr>
      <w:bookmarkStart w:id="4" w:name="_Toc143874648"/>
      <w:r>
        <w:lastRenderedPageBreak/>
        <w:t>COMPENSER UN AVOIR AVEC UNE FACTURE A PAYER</w:t>
      </w:r>
      <w:bookmarkEnd w:id="4"/>
    </w:p>
    <w:p w:rsidR="00741E1F" w:rsidRDefault="00741E1F" w:rsidP="00741E1F">
      <w:pPr>
        <w:jc w:val="center"/>
        <w:rPr>
          <w:b/>
          <w:sz w:val="28"/>
          <w:szCs w:val="28"/>
          <w:highlight w:val="yellow"/>
        </w:rPr>
      </w:pPr>
      <w:r w:rsidRPr="0040314A">
        <w:rPr>
          <w:b/>
          <w:sz w:val="28"/>
          <w:szCs w:val="28"/>
          <w:highlight w:val="yellow"/>
        </w:rPr>
        <w:t xml:space="preserve">PREALABLE : </w:t>
      </w:r>
      <w:r>
        <w:rPr>
          <w:b/>
          <w:sz w:val="28"/>
          <w:szCs w:val="28"/>
          <w:highlight w:val="yellow"/>
        </w:rPr>
        <w:t>LES DEMANDES DE PAIEMENT (DP) ET DEMANDE DE REVERSEMENT (DREV) AURONT ETE PRISE EN CHARGES PAR L’AGENT COMPTABLE</w:t>
      </w:r>
    </w:p>
    <w:p w:rsidR="009C4D2B" w:rsidRPr="001776AE" w:rsidRDefault="00741E1F" w:rsidP="001776AE">
      <w:pPr>
        <w:jc w:val="center"/>
        <w:rPr>
          <w:b/>
          <w:sz w:val="28"/>
          <w:szCs w:val="28"/>
        </w:rPr>
      </w:pPr>
      <w:r w:rsidRPr="00741E1F">
        <w:rPr>
          <w:b/>
          <w:sz w:val="28"/>
          <w:szCs w:val="28"/>
          <w:highlight w:val="yellow"/>
        </w:rPr>
        <w:t>LA COMPENSATION DOIT AVOIR LIEU AVANT L</w:t>
      </w:r>
      <w:r w:rsidR="00080986">
        <w:rPr>
          <w:b/>
          <w:sz w:val="28"/>
          <w:szCs w:val="28"/>
          <w:highlight w:val="yellow"/>
        </w:rPr>
        <w:t>E</w:t>
      </w:r>
      <w:r w:rsidRPr="00741E1F">
        <w:rPr>
          <w:b/>
          <w:sz w:val="28"/>
          <w:szCs w:val="28"/>
          <w:highlight w:val="yellow"/>
        </w:rPr>
        <w:t xml:space="preserve"> FICHIER DES REGLEMENTS</w:t>
      </w:r>
    </w:p>
    <w:p w:rsidR="00741E1F" w:rsidRDefault="00741E1F" w:rsidP="00741E1F">
      <w:pPr>
        <w:pStyle w:val="Paragraphedeliste"/>
        <w:numPr>
          <w:ilvl w:val="0"/>
          <w:numId w:val="1"/>
        </w:numPr>
      </w:pPr>
      <w:r>
        <w:t>Connecter à OP@LE comptabilité générale, dans la console d’accueil cliquer le bouton « Rapprochement DP et reversement ».</w:t>
      </w:r>
    </w:p>
    <w:p w:rsidR="00741E1F" w:rsidRDefault="00741E1F" w:rsidP="00741E1F">
      <w:pPr>
        <w:pStyle w:val="Paragraphedeliste"/>
      </w:pPr>
    </w:p>
    <w:p w:rsidR="00741E1F" w:rsidRDefault="00741E1F" w:rsidP="00741E1F">
      <w:pPr>
        <w:pStyle w:val="Paragraphedeliste"/>
        <w:jc w:val="center"/>
      </w:pPr>
      <w:r>
        <w:rPr>
          <w:noProof/>
          <w:lang w:eastAsia="fr-FR"/>
        </w:rPr>
        <w:drawing>
          <wp:inline distT="0" distB="0" distL="0" distR="0">
            <wp:extent cx="4295629" cy="2088000"/>
            <wp:effectExtent l="0" t="0" r="0" b="762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Capture d’écran 2023-06-09 084424.png"/>
                    <pic:cNvPicPr/>
                  </pic:nvPicPr>
                  <pic:blipFill>
                    <a:blip r:embed="rId25">
                      <a:extLst>
                        <a:ext uri="{28A0092B-C50C-407E-A947-70E740481C1C}">
                          <a14:useLocalDpi xmlns:a14="http://schemas.microsoft.com/office/drawing/2010/main" val="0"/>
                        </a:ext>
                      </a:extLst>
                    </a:blip>
                    <a:stretch>
                      <a:fillRect/>
                    </a:stretch>
                  </pic:blipFill>
                  <pic:spPr>
                    <a:xfrm>
                      <a:off x="0" y="0"/>
                      <a:ext cx="4295629" cy="2088000"/>
                    </a:xfrm>
                    <a:prstGeom prst="rect">
                      <a:avLst/>
                    </a:prstGeom>
                  </pic:spPr>
                </pic:pic>
              </a:graphicData>
            </a:graphic>
          </wp:inline>
        </w:drawing>
      </w:r>
    </w:p>
    <w:p w:rsidR="009C4D2B" w:rsidRDefault="009C4D2B" w:rsidP="00741E1F"/>
    <w:p w:rsidR="00741E1F" w:rsidRDefault="00741E1F" w:rsidP="00741E1F">
      <w:pPr>
        <w:pStyle w:val="Paragraphedeliste"/>
        <w:numPr>
          <w:ilvl w:val="0"/>
          <w:numId w:val="1"/>
        </w:numPr>
      </w:pPr>
      <w:r>
        <w:t>L’écran</w:t>
      </w:r>
      <w:r w:rsidR="001776AE">
        <w:t xml:space="preserve"> YDPDREV</w:t>
      </w:r>
      <w:r>
        <w:t xml:space="preserve"> s’ouvre. Pour classer les pièces d’un même tiers les unes à la suite des autres, cliquer sur la colonne « Tiers ».</w:t>
      </w:r>
    </w:p>
    <w:p w:rsidR="00741E1F" w:rsidRDefault="00741E1F" w:rsidP="00741E1F">
      <w:r>
        <w:rPr>
          <w:noProof/>
          <w:lang w:eastAsia="fr-FR"/>
        </w:rPr>
        <w:drawing>
          <wp:inline distT="0" distB="0" distL="0" distR="0">
            <wp:extent cx="9777730" cy="1615440"/>
            <wp:effectExtent l="0" t="0" r="0" b="381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Capture d’écran 2023-06-09 084524.png"/>
                    <pic:cNvPicPr/>
                  </pic:nvPicPr>
                  <pic:blipFill>
                    <a:blip r:embed="rId26">
                      <a:extLst>
                        <a:ext uri="{28A0092B-C50C-407E-A947-70E740481C1C}">
                          <a14:useLocalDpi xmlns:a14="http://schemas.microsoft.com/office/drawing/2010/main" val="0"/>
                        </a:ext>
                      </a:extLst>
                    </a:blip>
                    <a:stretch>
                      <a:fillRect/>
                    </a:stretch>
                  </pic:blipFill>
                  <pic:spPr>
                    <a:xfrm>
                      <a:off x="0" y="0"/>
                      <a:ext cx="9777730" cy="1615440"/>
                    </a:xfrm>
                    <a:prstGeom prst="rect">
                      <a:avLst/>
                    </a:prstGeom>
                  </pic:spPr>
                </pic:pic>
              </a:graphicData>
            </a:graphic>
          </wp:inline>
        </w:drawing>
      </w:r>
    </w:p>
    <w:p w:rsidR="001776AE" w:rsidRDefault="001776AE" w:rsidP="00741E1F"/>
    <w:p w:rsidR="001776AE" w:rsidRDefault="001776AE" w:rsidP="001776AE">
      <w:pPr>
        <w:pStyle w:val="Paragraphedeliste"/>
        <w:numPr>
          <w:ilvl w:val="0"/>
          <w:numId w:val="1"/>
        </w:numPr>
      </w:pPr>
      <w:r>
        <w:t>Dans le même écran, sélectionner les lignes à compenser (elles doivent être surlignées en violet) puis cliquer sur rapprocher</w:t>
      </w:r>
    </w:p>
    <w:p w:rsidR="001776AE" w:rsidRDefault="00150742" w:rsidP="001776AE">
      <w:r>
        <w:rPr>
          <w:noProof/>
          <w:lang w:eastAsia="fr-FR"/>
        </w:rPr>
        <mc:AlternateContent>
          <mc:Choice Requires="wps">
            <w:drawing>
              <wp:anchor distT="0" distB="0" distL="114300" distR="114300" simplePos="0" relativeHeight="251760640" behindDoc="0" locked="0" layoutInCell="1" allowOverlap="1">
                <wp:simplePos x="0" y="0"/>
                <wp:positionH relativeFrom="column">
                  <wp:posOffset>9439275</wp:posOffset>
                </wp:positionH>
                <wp:positionV relativeFrom="paragraph">
                  <wp:posOffset>1809750</wp:posOffset>
                </wp:positionV>
                <wp:extent cx="485775" cy="3171825"/>
                <wp:effectExtent l="19050" t="0" r="28575" b="0"/>
                <wp:wrapNone/>
                <wp:docPr id="183" name="Flèche : courbe vers la gauche 183"/>
                <wp:cNvGraphicFramePr/>
                <a:graphic xmlns:a="http://schemas.openxmlformats.org/drawingml/2006/main">
                  <a:graphicData uri="http://schemas.microsoft.com/office/word/2010/wordprocessingShape">
                    <wps:wsp>
                      <wps:cNvSpPr/>
                      <wps:spPr>
                        <a:xfrm>
                          <a:off x="0" y="0"/>
                          <a:ext cx="485775" cy="3171825"/>
                        </a:xfrm>
                        <a:prstGeom prst="curvedLef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B45A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83" o:spid="_x0000_s1026" type="#_x0000_t103" style="position:absolute;margin-left:743.25pt;margin-top:142.5pt;width:38.25pt;height:24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" adj="19946,21187,5400" fillcolor="#70ad47 [3209]" strokecolor="#1f3763 [1604]" strokeweight="1pt"/>
            </w:pict>
          </mc:Fallback>
        </mc:AlternateContent>
      </w:r>
      <w:r w:rsidR="001776AE">
        <w:rPr>
          <w:noProof/>
          <w:lang w:eastAsia="fr-FR"/>
        </w:rPr>
        <w:drawing>
          <wp:inline distT="0" distB="0" distL="0" distR="0">
            <wp:extent cx="9369357" cy="2196000"/>
            <wp:effectExtent l="0" t="0" r="381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Capture d’écran 2023-06-09 084627.png"/>
                    <pic:cNvPicPr/>
                  </pic:nvPicPr>
                  <pic:blipFill>
                    <a:blip r:embed="rId27">
                      <a:extLst>
                        <a:ext uri="{28A0092B-C50C-407E-A947-70E740481C1C}">
                          <a14:useLocalDpi xmlns:a14="http://schemas.microsoft.com/office/drawing/2010/main" val="0"/>
                        </a:ext>
                      </a:extLst>
                    </a:blip>
                    <a:stretch>
                      <a:fillRect/>
                    </a:stretch>
                  </pic:blipFill>
                  <pic:spPr>
                    <a:xfrm>
                      <a:off x="0" y="0"/>
                      <a:ext cx="9369357" cy="2196000"/>
                    </a:xfrm>
                    <a:prstGeom prst="rect">
                      <a:avLst/>
                    </a:prstGeom>
                  </pic:spPr>
                </pic:pic>
              </a:graphicData>
            </a:graphic>
          </wp:inline>
        </w:drawing>
      </w:r>
    </w:p>
    <w:p w:rsidR="00150742" w:rsidRDefault="00150742" w:rsidP="001776AE"/>
    <w:p w:rsidR="00150742" w:rsidRDefault="00150742" w:rsidP="001776AE">
      <w:r>
        <w:t>Le solde des pièces est modifié. Soit la facture est totalement soldée avec l’avoir, soit elle l’est partiellement. Idem pour l’avoir, s’il reste un reste à compenser, il faudra effectuer un autre rapprochement avec une 2</w:t>
      </w:r>
      <w:r w:rsidRPr="00150742">
        <w:rPr>
          <w:vertAlign w:val="superscript"/>
        </w:rPr>
        <w:t>ème</w:t>
      </w:r>
      <w:r>
        <w:t xml:space="preserve"> demande de paiement.</w:t>
      </w:r>
    </w:p>
    <w:p w:rsidR="00150742" w:rsidRDefault="00150742" w:rsidP="001776AE">
      <w:r>
        <w:rPr>
          <w:noProof/>
          <w:lang w:eastAsia="fr-FR"/>
        </w:rPr>
        <w:drawing>
          <wp:inline distT="0" distB="0" distL="0" distR="0">
            <wp:extent cx="9456183" cy="2088000"/>
            <wp:effectExtent l="0" t="0" r="0" b="762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apture d’écran 2023-06-09 084658.png"/>
                    <pic:cNvPicPr/>
                  </pic:nvPicPr>
                  <pic:blipFill>
                    <a:blip r:embed="rId28">
                      <a:extLst>
                        <a:ext uri="{28A0092B-C50C-407E-A947-70E740481C1C}">
                          <a14:useLocalDpi xmlns:a14="http://schemas.microsoft.com/office/drawing/2010/main" val="0"/>
                        </a:ext>
                      </a:extLst>
                    </a:blip>
                    <a:stretch>
                      <a:fillRect/>
                    </a:stretch>
                  </pic:blipFill>
                  <pic:spPr>
                    <a:xfrm>
                      <a:off x="0" y="0"/>
                      <a:ext cx="9456183" cy="2088000"/>
                    </a:xfrm>
                    <a:prstGeom prst="rect">
                      <a:avLst/>
                    </a:prstGeom>
                  </pic:spPr>
                </pic:pic>
              </a:graphicData>
            </a:graphic>
          </wp:inline>
        </w:drawing>
      </w:r>
    </w:p>
    <w:p w:rsidR="009C4D2B" w:rsidRDefault="009C4D2B" w:rsidP="009C4D2B"/>
    <w:p w:rsidR="009C4D2B" w:rsidRDefault="009C4D2B" w:rsidP="009C4D2B"/>
    <w:p w:rsidR="009C4D2B" w:rsidRDefault="00B011FB" w:rsidP="00B011FB">
      <w:pPr>
        <w:pStyle w:val="Style1"/>
      </w:pPr>
      <w:bookmarkStart w:id="5" w:name="_Toc143874649"/>
      <w:r>
        <w:lastRenderedPageBreak/>
        <w:t>CHANGER LE MODE DE REGLEMENT SUR UNE DEMANDE DE PAIEMENT</w:t>
      </w:r>
      <w:bookmarkEnd w:id="5"/>
    </w:p>
    <w:p w:rsidR="00B011FB" w:rsidRDefault="00B011FB" w:rsidP="00B011FB">
      <w:pPr>
        <w:rPr>
          <w:sz w:val="24"/>
          <w:szCs w:val="24"/>
        </w:rPr>
      </w:pPr>
    </w:p>
    <w:p w:rsidR="00604931" w:rsidRDefault="00604931" w:rsidP="00B011FB">
      <w:pPr>
        <w:pStyle w:val="Paragraphedeliste"/>
        <w:numPr>
          <w:ilvl w:val="0"/>
          <w:numId w:val="1"/>
        </w:numPr>
        <w:spacing w:line="360" w:lineRule="auto"/>
        <w:rPr>
          <w:sz w:val="24"/>
          <w:szCs w:val="24"/>
        </w:rPr>
      </w:pPr>
      <w:r w:rsidRPr="00B011FB">
        <w:rPr>
          <w:sz w:val="24"/>
          <w:szCs w:val="24"/>
        </w:rPr>
        <w:t xml:space="preserve">Se connecter à OP@LE avec un profil agent comptable, ouvrir YDPDREV présent sur la console d’accueil (Rapprochements DP et DREV) puis contrôler la colonne « mode de règlement ». Si une DP a un mode de règlement CHQ (chèque) par ex, elle ne sera pas sélectionnée lors de la constitution du fichier de virement. </w:t>
      </w:r>
    </w:p>
    <w:p w:rsidR="00B011FB" w:rsidRPr="00B011FB" w:rsidRDefault="00B011FB" w:rsidP="00B011FB">
      <w:pPr>
        <w:spacing w:line="360" w:lineRule="auto"/>
        <w:rPr>
          <w:sz w:val="24"/>
          <w:szCs w:val="24"/>
        </w:rPr>
      </w:pPr>
      <w:r>
        <w:rPr>
          <w:noProof/>
          <w:lang w:eastAsia="fr-FR"/>
        </w:rPr>
        <w:drawing>
          <wp:inline distT="0" distB="0" distL="0" distR="0" wp14:anchorId="36BFDF23" wp14:editId="241B18F1">
            <wp:extent cx="9777730" cy="3850640"/>
            <wp:effectExtent l="0" t="0" r="0" b="0"/>
            <wp:docPr id="32" name="Image 6">
              <a:extLst xmlns:a="http://schemas.openxmlformats.org/drawingml/2006/main">
                <a:ext uri="{FF2B5EF4-FFF2-40B4-BE49-F238E27FC236}">
                  <a16:creationId xmlns:a16="http://schemas.microsoft.com/office/drawing/2014/main" id="{B680CC3F-5E49-4451-B0C0-D048F434A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B680CC3F-5E49-4451-B0C0-D048F434A7A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9777730" cy="3850640"/>
                    </a:xfrm>
                    <a:prstGeom prst="rect">
                      <a:avLst/>
                    </a:prstGeom>
                  </pic:spPr>
                </pic:pic>
              </a:graphicData>
            </a:graphic>
          </wp:inline>
        </w:drawing>
      </w:r>
    </w:p>
    <w:p w:rsidR="00B011FB" w:rsidRPr="00B011FB" w:rsidRDefault="00B011FB" w:rsidP="00B011FB">
      <w:pPr>
        <w:ind w:left="360"/>
        <w:rPr>
          <w:sz w:val="24"/>
          <w:szCs w:val="24"/>
        </w:rPr>
      </w:pPr>
    </w:p>
    <w:p w:rsidR="009C4D2B" w:rsidRDefault="009C4D2B" w:rsidP="009C4D2B"/>
    <w:p w:rsidR="009C4D2B" w:rsidRDefault="00B011FB" w:rsidP="00B011FB">
      <w:pPr>
        <w:pStyle w:val="Paragraphedeliste"/>
        <w:numPr>
          <w:ilvl w:val="0"/>
          <w:numId w:val="1"/>
        </w:numPr>
        <w:rPr>
          <w:sz w:val="24"/>
          <w:szCs w:val="24"/>
        </w:rPr>
      </w:pPr>
      <w:r w:rsidRPr="00B011FB">
        <w:rPr>
          <w:sz w:val="24"/>
          <w:szCs w:val="24"/>
        </w:rPr>
        <w:lastRenderedPageBreak/>
        <w:t>Ouvrir l’écran YGPIE, rechercher la DP à modifier puis changer le mode de règlement CHQ en VIS et enregistrer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7694"/>
      </w:tblGrid>
      <w:tr w:rsidR="00B011FB" w:rsidTr="00B011FB">
        <w:tc>
          <w:tcPr>
            <w:tcW w:w="7656" w:type="dxa"/>
          </w:tcPr>
          <w:p w:rsidR="00B011FB" w:rsidRDefault="00B011FB" w:rsidP="00B011FB">
            <w:pPr>
              <w:rPr>
                <w:sz w:val="24"/>
                <w:szCs w:val="24"/>
              </w:rPr>
            </w:pPr>
            <w:r>
              <w:rPr>
                <w:noProof/>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2226945</wp:posOffset>
                      </wp:positionH>
                      <wp:positionV relativeFrom="paragraph">
                        <wp:posOffset>31115</wp:posOffset>
                      </wp:positionV>
                      <wp:extent cx="247650" cy="276225"/>
                      <wp:effectExtent l="0" t="0" r="19050" b="28575"/>
                      <wp:wrapNone/>
                      <wp:docPr id="40" name="Ellipse 40"/>
                      <wp:cNvGraphicFramePr/>
                      <a:graphic xmlns:a="http://schemas.openxmlformats.org/drawingml/2006/main">
                        <a:graphicData uri="http://schemas.microsoft.com/office/word/2010/wordprocessingShape">
                          <wps:wsp>
                            <wps:cNvSpPr/>
                            <wps:spPr>
                              <a:xfrm>
                                <a:off x="0" y="0"/>
                                <a:ext cx="247650" cy="27622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3E17A" id="Ellipse 40" o:spid="_x0000_s1026" style="position:absolute;margin-left:175.35pt;margin-top:2.45pt;width:19.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" filled="f" strokecolor="#c00000" strokeweight="1.5pt">
                      <v:stroke joinstyle="miter"/>
                    </v:oval>
                  </w:pict>
                </mc:Fallback>
              </mc:AlternateContent>
            </w:r>
            <w:r w:rsidRPr="00B011FB">
              <w:rPr>
                <w:noProof/>
                <w:sz w:val="24"/>
                <w:szCs w:val="24"/>
                <w:lang w:eastAsia="fr-FR"/>
              </w:rPr>
              <w:drawing>
                <wp:inline distT="0" distB="0" distL="0" distR="0" wp14:anchorId="07B8E211" wp14:editId="5D866A70">
                  <wp:extent cx="4600575" cy="428625"/>
                  <wp:effectExtent l="0" t="0" r="9525" b="9525"/>
                  <wp:docPr id="37" name="Image 6">
                    <a:extLst xmlns:a="http://schemas.openxmlformats.org/drawingml/2006/main">
                      <a:ext uri="{FF2B5EF4-FFF2-40B4-BE49-F238E27FC236}">
                        <a16:creationId xmlns:a16="http://schemas.microsoft.com/office/drawing/2014/main" id="{DFFC2BA2-A15C-4E4B-8E55-8336B1EC6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FFC2BA2-A15C-4E4B-8E55-8336B1EC6FB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600575" cy="428625"/>
                          </a:xfrm>
                          <a:prstGeom prst="rect">
                            <a:avLst/>
                          </a:prstGeom>
                        </pic:spPr>
                      </pic:pic>
                    </a:graphicData>
                  </a:graphic>
                </wp:inline>
              </w:drawing>
            </w:r>
          </w:p>
          <w:p w:rsidR="00B011FB" w:rsidRDefault="00B011FB" w:rsidP="00B011FB">
            <w:pPr>
              <w:rPr>
                <w:sz w:val="24"/>
                <w:szCs w:val="24"/>
              </w:rPr>
            </w:pPr>
          </w:p>
          <w:p w:rsidR="00B011FB" w:rsidRDefault="00B011FB" w:rsidP="00B011FB">
            <w:pPr>
              <w:rPr>
                <w:sz w:val="24"/>
                <w:szCs w:val="24"/>
              </w:rPr>
            </w:pPr>
            <w:r w:rsidRPr="00B011FB">
              <w:rPr>
                <w:noProof/>
                <w:sz w:val="24"/>
                <w:szCs w:val="24"/>
                <w:lang w:eastAsia="fr-FR"/>
              </w:rPr>
              <w:drawing>
                <wp:inline distT="0" distB="0" distL="0" distR="0" wp14:anchorId="707C7FD4" wp14:editId="1A563279">
                  <wp:extent cx="4490970" cy="3096000"/>
                  <wp:effectExtent l="0" t="0" r="5080" b="9525"/>
                  <wp:docPr id="38" name="Image 4">
                    <a:extLst xmlns:a="http://schemas.openxmlformats.org/drawingml/2006/main">
                      <a:ext uri="{FF2B5EF4-FFF2-40B4-BE49-F238E27FC236}">
                        <a16:creationId xmlns:a16="http://schemas.microsoft.com/office/drawing/2014/main" id="{1D370038-8891-402D-9EAF-4207A19C3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D370038-8891-402D-9EAF-4207A19C33F6}"/>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90970" cy="3096000"/>
                          </a:xfrm>
                          <a:prstGeom prst="rect">
                            <a:avLst/>
                          </a:prstGeom>
                        </pic:spPr>
                      </pic:pic>
                    </a:graphicData>
                  </a:graphic>
                </wp:inline>
              </w:drawing>
            </w:r>
          </w:p>
        </w:tc>
        <w:tc>
          <w:tcPr>
            <w:tcW w:w="7694" w:type="dxa"/>
          </w:tcPr>
          <w:p w:rsidR="00B011FB" w:rsidRDefault="00B011FB" w:rsidP="00B011FB">
            <w:pPr>
              <w:rPr>
                <w:sz w:val="24"/>
                <w:szCs w:val="24"/>
              </w:rPr>
            </w:pPr>
          </w:p>
          <w:p w:rsidR="00B011FB" w:rsidRDefault="00B011FB" w:rsidP="00B011FB">
            <w:pPr>
              <w:rPr>
                <w:sz w:val="24"/>
                <w:szCs w:val="24"/>
              </w:rPr>
            </w:pPr>
          </w:p>
          <w:p w:rsidR="00B011FB" w:rsidRDefault="00B011FB" w:rsidP="00B011FB">
            <w:pPr>
              <w:rPr>
                <w:sz w:val="24"/>
                <w:szCs w:val="24"/>
              </w:rPr>
            </w:pPr>
          </w:p>
          <w:p w:rsidR="00B011FB" w:rsidRDefault="00B011FB" w:rsidP="00B011FB">
            <w:pPr>
              <w:jc w:val="right"/>
              <w:rPr>
                <w:sz w:val="24"/>
                <w:szCs w:val="24"/>
              </w:rPr>
            </w:pPr>
            <w:r>
              <w:rPr>
                <w:noProof/>
                <w:sz w:val="24"/>
                <w:szCs w:val="24"/>
                <w:lang w:eastAsia="fr-FR"/>
              </w:rPr>
              <mc:AlternateContent>
                <mc:Choice Requires="wps">
                  <w:drawing>
                    <wp:anchor distT="0" distB="0" distL="114300" distR="114300" simplePos="0" relativeHeight="251675648" behindDoc="0" locked="0" layoutInCell="1" allowOverlap="1">
                      <wp:simplePos x="0" y="0"/>
                      <wp:positionH relativeFrom="column">
                        <wp:posOffset>-577215</wp:posOffset>
                      </wp:positionH>
                      <wp:positionV relativeFrom="paragraph">
                        <wp:posOffset>587375</wp:posOffset>
                      </wp:positionV>
                      <wp:extent cx="962025" cy="428625"/>
                      <wp:effectExtent l="0" t="0" r="28575" b="47625"/>
                      <wp:wrapNone/>
                      <wp:docPr id="42" name="Flèche : courbe vers le bas 42"/>
                      <wp:cNvGraphicFramePr/>
                      <a:graphic xmlns:a="http://schemas.openxmlformats.org/drawingml/2006/main">
                        <a:graphicData uri="http://schemas.microsoft.com/office/word/2010/wordprocessingShape">
                          <wps:wsp>
                            <wps:cNvSpPr/>
                            <wps:spPr>
                              <a:xfrm>
                                <a:off x="0" y="0"/>
                                <a:ext cx="962025" cy="4286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76560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42" o:spid="_x0000_s1026" type="#_x0000_t105" style="position:absolute;margin-left:-45.45pt;margin-top:46.25pt;width:75.75pt;height:3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" adj="16788,20397,16200" fillcolor="#4472c4 [3204]" strokecolor="#1f3763 [1604]" strokeweight="1pt"/>
                  </w:pict>
                </mc:Fallback>
              </mc:AlternateContent>
            </w:r>
            <w:r w:rsidRPr="00B011FB">
              <w:rPr>
                <w:noProof/>
                <w:sz w:val="24"/>
                <w:szCs w:val="24"/>
                <w:lang w:eastAsia="fr-FR"/>
              </w:rPr>
              <w:drawing>
                <wp:inline distT="0" distB="0" distL="0" distR="0" wp14:anchorId="180F3247" wp14:editId="5276AFB2">
                  <wp:extent cx="4582943" cy="3096000"/>
                  <wp:effectExtent l="0" t="0" r="8255" b="9525"/>
                  <wp:docPr id="41" name="Image 2">
                    <a:extLst xmlns:a="http://schemas.openxmlformats.org/drawingml/2006/main">
                      <a:ext uri="{FF2B5EF4-FFF2-40B4-BE49-F238E27FC236}">
                        <a16:creationId xmlns:a16="http://schemas.microsoft.com/office/drawing/2014/main" id="{8F5574BA-3F73-4DD5-ACE6-0D55E9A19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F5574BA-3F73-4DD5-ACE6-0D55E9A19E5B}"/>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82943" cy="3096000"/>
                          </a:xfrm>
                          <a:prstGeom prst="rect">
                            <a:avLst/>
                          </a:prstGeom>
                        </pic:spPr>
                      </pic:pic>
                    </a:graphicData>
                  </a:graphic>
                </wp:inline>
              </w:drawing>
            </w:r>
          </w:p>
        </w:tc>
      </w:tr>
    </w:tbl>
    <w:p w:rsidR="00B011FB" w:rsidRPr="00B011FB" w:rsidRDefault="00B011FB" w:rsidP="00B011FB">
      <w:pPr>
        <w:rPr>
          <w:sz w:val="24"/>
          <w:szCs w:val="24"/>
        </w:rPr>
      </w:pPr>
    </w:p>
    <w:p w:rsidR="009C4D2B" w:rsidRDefault="009C4D2B" w:rsidP="009C4D2B"/>
    <w:p w:rsidR="009C4D2B" w:rsidRDefault="009C4D2B" w:rsidP="009C4D2B"/>
    <w:p w:rsidR="009C4D2B" w:rsidRDefault="009C4D2B" w:rsidP="009C4D2B"/>
    <w:p w:rsidR="00CD23A0" w:rsidRDefault="00CD23A0" w:rsidP="009C4D2B"/>
    <w:p w:rsidR="00CD23A0" w:rsidRDefault="00CD23A0" w:rsidP="009C4D2B"/>
    <w:p w:rsidR="00CD151C" w:rsidRDefault="00CD151C">
      <w:pPr>
        <w:rPr>
          <w:rFonts w:asciiTheme="majorHAnsi" w:eastAsiaTheme="majorEastAsia" w:hAnsiTheme="majorHAnsi" w:cstheme="majorBidi"/>
          <w:b/>
          <w:color w:val="2F5496" w:themeColor="accent1" w:themeShade="BF"/>
          <w:sz w:val="48"/>
          <w:szCs w:val="32"/>
          <w:u w:val="single"/>
        </w:rPr>
      </w:pPr>
      <w:r>
        <w:br w:type="page"/>
      </w:r>
    </w:p>
    <w:p w:rsidR="00CD151C" w:rsidRDefault="00CD151C" w:rsidP="00CD151C">
      <w:pPr>
        <w:pStyle w:val="Style1"/>
      </w:pPr>
      <w:bookmarkStart w:id="6" w:name="_Toc143874650"/>
      <w:r>
        <w:lastRenderedPageBreak/>
        <w:t>SAISIR ET GENERER UNE DEMANDE DE VERSEMENT (ex ordre de paiement)</w:t>
      </w:r>
      <w:bookmarkEnd w:id="6"/>
    </w:p>
    <w:p w:rsidR="00B37334" w:rsidRDefault="00B37334" w:rsidP="00B37334"/>
    <w:p w:rsidR="00B37334" w:rsidRPr="00B37334" w:rsidRDefault="007A02DE" w:rsidP="007A02DE">
      <w:pPr>
        <w:pStyle w:val="Paragraphedeliste"/>
        <w:numPr>
          <w:ilvl w:val="0"/>
          <w:numId w:val="1"/>
        </w:numPr>
      </w:pPr>
      <w:r>
        <w:t xml:space="preserve">Se connecter à la sphère comptable d’OP@LE, dans le domaine comptabilité, cliquer sur « modalités spécifiques » puis dans la colonne « gestion des demandes de versement » choisir le type d’opération à traiter. </w:t>
      </w:r>
      <w:r>
        <w:rPr>
          <w:color w:val="C00000"/>
        </w:rPr>
        <w:t>Au préalable à la saisie, on aura vérifié avec les DDS des comptes auxiliaires, les comptes, les tiers concerné et les montants</w:t>
      </w:r>
      <w:r w:rsidR="00137EC4">
        <w:rPr>
          <w:color w:val="C00000"/>
        </w:rPr>
        <w:t xml:space="preserve"> et si tous les rapprochements encaissement/créances ont bien été effectués</w:t>
      </w:r>
      <w:r>
        <w:rPr>
          <w:color w:val="C00000"/>
        </w:rPr>
        <w:t xml:space="preserve">. </w:t>
      </w:r>
      <w:r w:rsidRPr="007A02DE">
        <w:rPr>
          <w:b/>
          <w:color w:val="C00000"/>
        </w:rPr>
        <w:t>Une domiciliation bancaire doit être saisie sur le tiers élèves pour que le fichier des règlements SEPA puisse être constitué.</w:t>
      </w:r>
    </w:p>
    <w:p w:rsidR="00CD151C" w:rsidRDefault="00137EC4" w:rsidP="00137EC4">
      <w:pPr>
        <w:jc w:val="center"/>
      </w:pPr>
      <w:r>
        <w:rPr>
          <w:noProof/>
        </w:rPr>
        <mc:AlternateContent>
          <mc:Choice Requires="wps">
            <w:drawing>
              <wp:anchor distT="0" distB="0" distL="114300" distR="114300" simplePos="0" relativeHeight="251806720" behindDoc="0" locked="0" layoutInCell="1" allowOverlap="1">
                <wp:simplePos x="0" y="0"/>
                <wp:positionH relativeFrom="column">
                  <wp:posOffset>-219075</wp:posOffset>
                </wp:positionH>
                <wp:positionV relativeFrom="paragraph">
                  <wp:posOffset>3218815</wp:posOffset>
                </wp:positionV>
                <wp:extent cx="3114675" cy="1838325"/>
                <wp:effectExtent l="19050" t="19050" r="542925" b="47625"/>
                <wp:wrapNone/>
                <wp:docPr id="285" name="Bulle narrative : ronde 285"/>
                <wp:cNvGraphicFramePr/>
                <a:graphic xmlns:a="http://schemas.openxmlformats.org/drawingml/2006/main">
                  <a:graphicData uri="http://schemas.microsoft.com/office/word/2010/wordprocessingShape">
                    <wps:wsp>
                      <wps:cNvSpPr/>
                      <wps:spPr>
                        <a:xfrm>
                          <a:off x="0" y="0"/>
                          <a:ext cx="3114675" cy="1838325"/>
                        </a:xfrm>
                        <a:prstGeom prst="wedgeEllipseCallout">
                          <a:avLst>
                            <a:gd name="adj1" fmla="val 65909"/>
                            <a:gd name="adj2" fmla="val -4714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137EC4">
                            <w:r>
                              <w:t>Type de versement à saisir.</w:t>
                            </w:r>
                          </w:p>
                          <w:p w:rsidR="00827C3D" w:rsidRDefault="00827C3D" w:rsidP="00137EC4">
                            <w:r>
                              <w:t xml:space="preserve">Les 2 premiers OP@LE propose des opérations à rembourser </w:t>
                            </w:r>
                          </w:p>
                          <w:p w:rsidR="00827C3D" w:rsidRDefault="00827C3D" w:rsidP="00137EC4">
                            <w:r>
                              <w:t>Pour les boutons 3 et 4 la saisie des infos est totale.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85" o:spid="_x0000_s1028" type="#_x0000_t63" style="position:absolute;left:0;text-align:left;margin-left:-17.25pt;margin-top:253.45pt;width:245.25pt;height:14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" adj="25036,617" fillcolor="#4472c4 [3204]" strokecolor="#1f3763 [1604]" strokeweight="1pt">
                <v:textbox>
                  <w:txbxContent>
                    <w:p w:rsidR="00827C3D" w:rsidRDefault="00827C3D" w:rsidP="00137EC4">
                      <w:r>
                        <w:t>Type de versement à saisir.</w:t>
                      </w:r>
                    </w:p>
                    <w:p w:rsidR="00827C3D" w:rsidRDefault="00827C3D" w:rsidP="00137EC4">
                      <w:r>
                        <w:t xml:space="preserve">Les 2 premiers OP@LE propose des opérations à rembourser </w:t>
                      </w:r>
                    </w:p>
                    <w:p w:rsidR="00827C3D" w:rsidRDefault="00827C3D" w:rsidP="00137EC4">
                      <w:r>
                        <w:t>Pour les boutons 3 et 4 la saisie des infos est totale.</w:t>
                      </w:r>
                    </w:p>
                  </w:txbxContent>
                </v:textbox>
              </v:shape>
            </w:pict>
          </mc:Fallback>
        </mc:AlternateContent>
      </w:r>
      <w:r>
        <w:rPr>
          <w:noProof/>
        </w:rPr>
        <w:drawing>
          <wp:inline distT="0" distB="0" distL="0" distR="0">
            <wp:extent cx="8567668" cy="4680000"/>
            <wp:effectExtent l="0" t="0" r="5080" b="635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Capture d’écran 2023-07-17 110810.png"/>
                    <pic:cNvPicPr/>
                  </pic:nvPicPr>
                  <pic:blipFill>
                    <a:blip r:embed="rId33">
                      <a:extLst>
                        <a:ext uri="{28A0092B-C50C-407E-A947-70E740481C1C}">
                          <a14:useLocalDpi xmlns:a14="http://schemas.microsoft.com/office/drawing/2010/main" val="0"/>
                        </a:ext>
                      </a:extLst>
                    </a:blip>
                    <a:stretch>
                      <a:fillRect/>
                    </a:stretch>
                  </pic:blipFill>
                  <pic:spPr>
                    <a:xfrm>
                      <a:off x="0" y="0"/>
                      <a:ext cx="8567668" cy="4680000"/>
                    </a:xfrm>
                    <a:prstGeom prst="rect">
                      <a:avLst/>
                    </a:prstGeom>
                  </pic:spPr>
                </pic:pic>
              </a:graphicData>
            </a:graphic>
          </wp:inline>
        </w:drawing>
      </w:r>
    </w:p>
    <w:p w:rsidR="00CD151C" w:rsidRDefault="00924F46" w:rsidP="00924F46">
      <w:pPr>
        <w:pStyle w:val="Paragraphedeliste"/>
        <w:numPr>
          <w:ilvl w:val="0"/>
          <w:numId w:val="1"/>
        </w:numPr>
      </w:pPr>
      <w:r w:rsidRPr="00C033B0">
        <w:rPr>
          <w:b/>
        </w:rPr>
        <w:lastRenderedPageBreak/>
        <w:t>Pour le remboursement de trop-perçus,</w:t>
      </w:r>
      <w:r>
        <w:t xml:space="preserve"> cliquer sur le bouton « Remboursement de trop-perçus ». L’écran YCCPIE6 s’ouvre et affiche une liste. Sélectionner la ligne concernée par l’opération (pas de validation en masse, on est sur du ligne à ligne), puis déplacer l’ascenseur horizontal pour trouver et cliquer sur le bouton « Saisie d’une de demande de versement » </w:t>
      </w:r>
    </w:p>
    <w:p w:rsidR="00924F46" w:rsidRDefault="00924F46" w:rsidP="00924F46">
      <w:pPr>
        <w:jc w:val="center"/>
      </w:pPr>
      <w:r>
        <w:rPr>
          <w:noProof/>
        </w:rPr>
        <w:drawing>
          <wp:inline distT="0" distB="0" distL="0" distR="0">
            <wp:extent cx="7432762" cy="2736000"/>
            <wp:effectExtent l="0" t="0" r="0" b="762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Capture d’écran 2023-07-17 110853.png"/>
                    <pic:cNvPicPr/>
                  </pic:nvPicPr>
                  <pic:blipFill>
                    <a:blip r:embed="rId34">
                      <a:extLst>
                        <a:ext uri="{28A0092B-C50C-407E-A947-70E740481C1C}">
                          <a14:useLocalDpi xmlns:a14="http://schemas.microsoft.com/office/drawing/2010/main" val="0"/>
                        </a:ext>
                      </a:extLst>
                    </a:blip>
                    <a:stretch>
                      <a:fillRect/>
                    </a:stretch>
                  </pic:blipFill>
                  <pic:spPr>
                    <a:xfrm>
                      <a:off x="0" y="0"/>
                      <a:ext cx="7432762" cy="2736000"/>
                    </a:xfrm>
                    <a:prstGeom prst="rect">
                      <a:avLst/>
                    </a:prstGeom>
                  </pic:spPr>
                </pic:pic>
              </a:graphicData>
            </a:graphic>
          </wp:inline>
        </w:drawing>
      </w:r>
    </w:p>
    <w:p w:rsidR="00924F46" w:rsidRDefault="00924F46" w:rsidP="00924F46">
      <w:pPr>
        <w:jc w:val="center"/>
      </w:pPr>
      <w:r>
        <w:rPr>
          <w:noProof/>
        </w:rPr>
        <mc:AlternateContent>
          <mc:Choice Requires="wps">
            <w:drawing>
              <wp:anchor distT="0" distB="0" distL="114300" distR="114300" simplePos="0" relativeHeight="251807744" behindDoc="0" locked="0" layoutInCell="1" allowOverlap="1">
                <wp:simplePos x="0" y="0"/>
                <wp:positionH relativeFrom="column">
                  <wp:posOffset>5772150</wp:posOffset>
                </wp:positionH>
                <wp:positionV relativeFrom="paragraph">
                  <wp:posOffset>1869440</wp:posOffset>
                </wp:positionV>
                <wp:extent cx="1390650" cy="295275"/>
                <wp:effectExtent l="0" t="0" r="19050" b="28575"/>
                <wp:wrapNone/>
                <wp:docPr id="289" name="Ellipse 289"/>
                <wp:cNvGraphicFramePr/>
                <a:graphic xmlns:a="http://schemas.openxmlformats.org/drawingml/2006/main">
                  <a:graphicData uri="http://schemas.microsoft.com/office/word/2010/wordprocessingShape">
                    <wps:wsp>
                      <wps:cNvSpPr/>
                      <wps:spPr>
                        <a:xfrm>
                          <a:off x="0" y="0"/>
                          <a:ext cx="1390650" cy="295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9F17E" id="Ellipse 289" o:spid="_x0000_s1026" style="position:absolute;margin-left:454.5pt;margin-top:147.2pt;width:109.5pt;height:23.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" filled="f" strokecolor="#c00000" strokeweight="1pt">
                <v:stroke joinstyle="miter"/>
              </v:oval>
            </w:pict>
          </mc:Fallback>
        </mc:AlternateContent>
      </w:r>
      <w:r>
        <w:rPr>
          <w:noProof/>
        </w:rPr>
        <w:drawing>
          <wp:inline distT="0" distB="0" distL="0" distR="0">
            <wp:extent cx="7425828" cy="2664000"/>
            <wp:effectExtent l="0" t="0" r="3810" b="317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apture d’écran 2023-07-17 110908.png"/>
                    <pic:cNvPicPr/>
                  </pic:nvPicPr>
                  <pic:blipFill>
                    <a:blip r:embed="rId35">
                      <a:extLst>
                        <a:ext uri="{28A0092B-C50C-407E-A947-70E740481C1C}">
                          <a14:useLocalDpi xmlns:a14="http://schemas.microsoft.com/office/drawing/2010/main" val="0"/>
                        </a:ext>
                      </a:extLst>
                    </a:blip>
                    <a:stretch>
                      <a:fillRect/>
                    </a:stretch>
                  </pic:blipFill>
                  <pic:spPr>
                    <a:xfrm>
                      <a:off x="0" y="0"/>
                      <a:ext cx="7425828" cy="2664000"/>
                    </a:xfrm>
                    <a:prstGeom prst="rect">
                      <a:avLst/>
                    </a:prstGeom>
                  </pic:spPr>
                </pic:pic>
              </a:graphicData>
            </a:graphic>
          </wp:inline>
        </w:drawing>
      </w:r>
    </w:p>
    <w:p w:rsidR="00CD151C" w:rsidRDefault="003E30FB" w:rsidP="003E30FB">
      <w:pPr>
        <w:pStyle w:val="Paragraphedeliste"/>
        <w:numPr>
          <w:ilvl w:val="0"/>
          <w:numId w:val="1"/>
        </w:numPr>
      </w:pPr>
      <w:r>
        <w:lastRenderedPageBreak/>
        <w:t>L’écran YDEMVER s’ouvre, les champ</w:t>
      </w:r>
      <w:r w:rsidR="0011700C">
        <w:t>s tiers et compte sont saisis. Il faut remplir les champs libellés, date d’échéance, compte utilisé pour le remboursement (trop perçus 466400), le montant</w:t>
      </w:r>
      <w:r w:rsidR="0011700C" w:rsidRPr="0011700C">
        <w:rPr>
          <w:b/>
          <w:u w:val="single"/>
        </w:rPr>
        <w:t>. Pour un tiers élèves, il faut remplir les champs tiers responsables, adresse et domiciliation</w:t>
      </w:r>
      <w:r w:rsidR="0011700C">
        <w:t>. Puis cliquer la disquette pour enregistrer la saisie et enfin le bouton « Générer la demande de versement » pour lancer les traitements informatiques notamment l’écriture débit compte 4191XXX ou 411XXX par crédit du 466400.</w:t>
      </w:r>
      <w:r w:rsidR="001C1AC6">
        <w:t xml:space="preserve"> </w:t>
      </w:r>
    </w:p>
    <w:p w:rsidR="00F26202" w:rsidRDefault="002B34EB" w:rsidP="00F26202">
      <w:pPr>
        <w:jc w:val="center"/>
      </w:pPr>
      <w:r w:rsidRPr="002B34EB">
        <w:rPr>
          <w:noProof/>
        </w:rPr>
        <mc:AlternateContent>
          <mc:Choice Requires="wps">
            <w:drawing>
              <wp:anchor distT="0" distB="0" distL="114300" distR="114300" simplePos="0" relativeHeight="251811840" behindDoc="0" locked="0" layoutInCell="1" allowOverlap="1" wp14:anchorId="202D81BE" wp14:editId="0CD71484">
                <wp:simplePos x="0" y="0"/>
                <wp:positionH relativeFrom="column">
                  <wp:posOffset>5248276</wp:posOffset>
                </wp:positionH>
                <wp:positionV relativeFrom="paragraph">
                  <wp:posOffset>48261</wp:posOffset>
                </wp:positionV>
                <wp:extent cx="361950" cy="342900"/>
                <wp:effectExtent l="57150" t="38100" r="57150" b="76200"/>
                <wp:wrapNone/>
                <wp:docPr id="294" name="Rectangle : coins arrondis 294"/>
                <wp:cNvGraphicFramePr/>
                <a:graphic xmlns:a="http://schemas.openxmlformats.org/drawingml/2006/main">
                  <a:graphicData uri="http://schemas.microsoft.com/office/word/2010/wordprocessingShape">
                    <wps:wsp>
                      <wps:cNvSpPr/>
                      <wps:spPr>
                        <a:xfrm>
                          <a:off x="0" y="0"/>
                          <a:ext cx="361950" cy="3429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827C3D" w:rsidRPr="002B34EB" w:rsidRDefault="00827C3D" w:rsidP="002B34EB">
                            <w:pPr>
                              <w:jc w:val="center"/>
                              <w:rPr>
                                <w:b/>
                                <w:sz w:val="32"/>
                                <w:szCs w:val="32"/>
                              </w:rPr>
                            </w:pPr>
                            <w:r>
                              <w:rPr>
                                <w:b/>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D81BE" id="Rectangle : coins arrondis 294" o:spid="_x0000_s1029" style="position:absolute;left:0;text-align:left;margin-left:413.25pt;margin-top:3.8pt;width:28.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" fillcolor="#ee853d [3029]" stroked="f">
                <v:fill color2="#ec7a2d [3173]" rotate="t" colors="0 #f18c55;.5 #f67b28;1 #e56b17" focus="100%" type="gradient">
                  <o:fill v:ext="view" type="gradientUnscaled"/>
                </v:fill>
                <v:shadow on="t" color="black" opacity="41287f" offset="0,1.5pt"/>
                <v:textbox>
                  <w:txbxContent>
                    <w:p w:rsidR="00827C3D" w:rsidRPr="002B34EB" w:rsidRDefault="00827C3D" w:rsidP="002B34EB">
                      <w:pPr>
                        <w:jc w:val="center"/>
                        <w:rPr>
                          <w:b/>
                          <w:sz w:val="32"/>
                          <w:szCs w:val="32"/>
                        </w:rPr>
                      </w:pPr>
                      <w:r>
                        <w:rPr>
                          <w:b/>
                          <w:sz w:val="32"/>
                          <w:szCs w:val="32"/>
                        </w:rPr>
                        <w:t>2</w:t>
                      </w:r>
                    </w:p>
                  </w:txbxContent>
                </v:textbox>
              </v:roundrect>
            </w:pict>
          </mc:Fallback>
        </mc:AlternateContent>
      </w:r>
      <w:r w:rsidR="00F26202">
        <w:rPr>
          <w:noProof/>
        </w:rPr>
        <w:drawing>
          <wp:inline distT="0" distB="0" distL="0" distR="0">
            <wp:extent cx="419158" cy="466790"/>
            <wp:effectExtent l="0" t="0" r="0" b="952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apture d’écran 2023-08-22 173611.png"/>
                    <pic:cNvPicPr/>
                  </pic:nvPicPr>
                  <pic:blipFill>
                    <a:blip r:embed="rId36">
                      <a:extLst>
                        <a:ext uri="{28A0092B-C50C-407E-A947-70E740481C1C}">
                          <a14:useLocalDpi xmlns:a14="http://schemas.microsoft.com/office/drawing/2010/main" val="0"/>
                        </a:ext>
                      </a:extLst>
                    </a:blip>
                    <a:stretch>
                      <a:fillRect/>
                    </a:stretch>
                  </pic:blipFill>
                  <pic:spPr>
                    <a:xfrm>
                      <a:off x="0" y="0"/>
                      <a:ext cx="419158" cy="466790"/>
                    </a:xfrm>
                    <a:prstGeom prst="rect">
                      <a:avLst/>
                    </a:prstGeom>
                  </pic:spPr>
                </pic:pic>
              </a:graphicData>
            </a:graphic>
          </wp:inline>
        </w:drawing>
      </w:r>
    </w:p>
    <w:p w:rsidR="00F26202" w:rsidRDefault="002B34EB" w:rsidP="00F26202">
      <w:pPr>
        <w:jc w:val="center"/>
      </w:pPr>
      <w:r w:rsidRPr="002B34EB">
        <w:rPr>
          <w:noProof/>
        </w:rPr>
        <mc:AlternateContent>
          <mc:Choice Requires="wps">
            <w:drawing>
              <wp:anchor distT="0" distB="0" distL="114300" distR="114300" simplePos="0" relativeHeight="251813888" behindDoc="0" locked="0" layoutInCell="1" allowOverlap="1" wp14:anchorId="40F54C73" wp14:editId="1D82C09B">
                <wp:simplePos x="0" y="0"/>
                <wp:positionH relativeFrom="column">
                  <wp:posOffset>7391400</wp:posOffset>
                </wp:positionH>
                <wp:positionV relativeFrom="paragraph">
                  <wp:posOffset>3371215</wp:posOffset>
                </wp:positionV>
                <wp:extent cx="361950" cy="342900"/>
                <wp:effectExtent l="57150" t="38100" r="57150" b="76200"/>
                <wp:wrapNone/>
                <wp:docPr id="295" name="Rectangle : coins arrondis 295"/>
                <wp:cNvGraphicFramePr/>
                <a:graphic xmlns:a="http://schemas.openxmlformats.org/drawingml/2006/main">
                  <a:graphicData uri="http://schemas.microsoft.com/office/word/2010/wordprocessingShape">
                    <wps:wsp>
                      <wps:cNvSpPr/>
                      <wps:spPr>
                        <a:xfrm>
                          <a:off x="0" y="0"/>
                          <a:ext cx="361950" cy="3429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827C3D" w:rsidRPr="002B34EB" w:rsidRDefault="00827C3D" w:rsidP="002B34EB">
                            <w:pPr>
                              <w:jc w:val="center"/>
                              <w:rPr>
                                <w:b/>
                                <w:sz w:val="32"/>
                                <w:szCs w:val="32"/>
                              </w:rPr>
                            </w:pPr>
                            <w:r>
                              <w:rPr>
                                <w:b/>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54C73" id="Rectangle : coins arrondis 295" o:spid="_x0000_s1030" style="position:absolute;left:0;text-align:left;margin-left:582pt;margin-top:265.45pt;width:28.5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" fillcolor="#ee853d [3029]" stroked="f">
                <v:fill color2="#ec7a2d [3173]" rotate="t" colors="0 #f18c55;.5 #f67b28;1 #e56b17" focus="100%" type="gradient">
                  <o:fill v:ext="view" type="gradientUnscaled"/>
                </v:fill>
                <v:shadow on="t" color="black" opacity="41287f" offset="0,1.5pt"/>
                <v:textbox>
                  <w:txbxContent>
                    <w:p w:rsidR="00827C3D" w:rsidRPr="002B34EB" w:rsidRDefault="00827C3D" w:rsidP="002B34EB">
                      <w:pPr>
                        <w:jc w:val="center"/>
                        <w:rPr>
                          <w:b/>
                          <w:sz w:val="32"/>
                          <w:szCs w:val="32"/>
                        </w:rPr>
                      </w:pPr>
                      <w:r>
                        <w:rPr>
                          <w:b/>
                          <w:sz w:val="32"/>
                          <w:szCs w:val="32"/>
                        </w:rPr>
                        <w:t>3</w:t>
                      </w:r>
                    </w:p>
                  </w:txbxContent>
                </v:textbox>
              </v:roundrect>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7667625</wp:posOffset>
                </wp:positionH>
                <wp:positionV relativeFrom="paragraph">
                  <wp:posOffset>1694815</wp:posOffset>
                </wp:positionV>
                <wp:extent cx="1228725" cy="638175"/>
                <wp:effectExtent l="57150" t="38100" r="66675" b="85725"/>
                <wp:wrapNone/>
                <wp:docPr id="292" name="Rectangle : coins arrondis 292"/>
                <wp:cNvGraphicFramePr/>
                <a:graphic xmlns:a="http://schemas.openxmlformats.org/drawingml/2006/main">
                  <a:graphicData uri="http://schemas.microsoft.com/office/word/2010/wordprocessingShape">
                    <wps:wsp>
                      <wps:cNvSpPr/>
                      <wps:spPr>
                        <a:xfrm>
                          <a:off x="0" y="0"/>
                          <a:ext cx="1228725" cy="63817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827C3D" w:rsidRPr="002B34EB" w:rsidRDefault="00827C3D" w:rsidP="002B34EB">
                            <w:pPr>
                              <w:jc w:val="center"/>
                              <w:rPr>
                                <w:b/>
                                <w:sz w:val="32"/>
                                <w:szCs w:val="32"/>
                              </w:rPr>
                            </w:pPr>
                            <w:r w:rsidRPr="002B34EB">
                              <w:rPr>
                                <w:b/>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292" o:spid="_x0000_s1031" style="position:absolute;left:0;text-align:left;margin-left:603.75pt;margin-top:133.45pt;width:96.75pt;height:50.25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" fillcolor="#ee853d [3029]" stroked="f">
                <v:fill color2="#ec7a2d [3173]" rotate="t" colors="0 #f18c55;.5 #f67b28;1 #e56b17" focus="100%" type="gradient">
                  <o:fill v:ext="view" type="gradientUnscaled"/>
                </v:fill>
                <v:shadow on="t" color="black" opacity="41287f" offset="0,1.5pt"/>
                <v:textbox>
                  <w:txbxContent>
                    <w:p w:rsidR="00827C3D" w:rsidRPr="002B34EB" w:rsidRDefault="00827C3D" w:rsidP="002B34EB">
                      <w:pPr>
                        <w:jc w:val="center"/>
                        <w:rPr>
                          <w:b/>
                          <w:sz w:val="32"/>
                          <w:szCs w:val="32"/>
                        </w:rPr>
                      </w:pPr>
                      <w:r w:rsidRPr="002B34EB">
                        <w:rPr>
                          <w:b/>
                          <w:sz w:val="32"/>
                          <w:szCs w:val="32"/>
                        </w:rPr>
                        <w:t>1</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7277100</wp:posOffset>
                </wp:positionH>
                <wp:positionV relativeFrom="paragraph">
                  <wp:posOffset>818515</wp:posOffset>
                </wp:positionV>
                <wp:extent cx="266700" cy="2428875"/>
                <wp:effectExtent l="0" t="19050" r="152400" b="28575"/>
                <wp:wrapNone/>
                <wp:docPr id="293" name="Accolade fermante 293"/>
                <wp:cNvGraphicFramePr/>
                <a:graphic xmlns:a="http://schemas.openxmlformats.org/drawingml/2006/main">
                  <a:graphicData uri="http://schemas.microsoft.com/office/word/2010/wordprocessingShape">
                    <wps:wsp>
                      <wps:cNvSpPr/>
                      <wps:spPr>
                        <a:xfrm>
                          <a:off x="0" y="0"/>
                          <a:ext cx="266700" cy="2428875"/>
                        </a:xfrm>
                        <a:prstGeom prst="rightBrac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2B5A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93" o:spid="_x0000_s1026" type="#_x0000_t88" style="position:absolute;margin-left:573pt;margin-top:64.45pt;width:21pt;height:191.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" adj="198" strokecolor="#ed7d31 [3205]" strokeweight="3pt">
                <v:stroke joinstyle="miter"/>
              </v:shape>
            </w:pict>
          </mc:Fallback>
        </mc:AlternateContent>
      </w:r>
      <w:r w:rsidR="00F26202">
        <w:rPr>
          <w:noProof/>
        </w:rPr>
        <w:drawing>
          <wp:inline distT="0" distB="0" distL="0" distR="0">
            <wp:extent cx="7630590" cy="4639322"/>
            <wp:effectExtent l="0" t="0" r="8890" b="889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apture d’écran 2023-07-17 110939.png"/>
                    <pic:cNvPicPr/>
                  </pic:nvPicPr>
                  <pic:blipFill>
                    <a:blip r:embed="rId37">
                      <a:extLst>
                        <a:ext uri="{28A0092B-C50C-407E-A947-70E740481C1C}">
                          <a14:useLocalDpi xmlns:a14="http://schemas.microsoft.com/office/drawing/2010/main" val="0"/>
                        </a:ext>
                      </a:extLst>
                    </a:blip>
                    <a:stretch>
                      <a:fillRect/>
                    </a:stretch>
                  </pic:blipFill>
                  <pic:spPr>
                    <a:xfrm>
                      <a:off x="0" y="0"/>
                      <a:ext cx="7630590" cy="4639322"/>
                    </a:xfrm>
                    <a:prstGeom prst="rect">
                      <a:avLst/>
                    </a:prstGeom>
                  </pic:spPr>
                </pic:pic>
              </a:graphicData>
            </a:graphic>
          </wp:inline>
        </w:drawing>
      </w:r>
    </w:p>
    <w:p w:rsidR="00F26202" w:rsidRDefault="00550E81" w:rsidP="00550E81">
      <w:pPr>
        <w:pStyle w:val="Paragraphedeliste"/>
        <w:numPr>
          <w:ilvl w:val="0"/>
          <w:numId w:val="1"/>
        </w:numPr>
        <w:jc w:val="both"/>
      </w:pPr>
      <w:r>
        <w:rPr>
          <w:b/>
          <w:color w:val="C00000"/>
        </w:rPr>
        <w:lastRenderedPageBreak/>
        <w:t>Vérifier dans CJOBU la bonne réalisation de tous les traitements informatiques et récupérer le n° de la pièce DVER créée</w:t>
      </w:r>
      <w:r w:rsidR="00D40DBD">
        <w:rPr>
          <w:b/>
          <w:color w:val="C00000"/>
        </w:rPr>
        <w:t>. Ce n° est nécessaire pour retrouver l’écriture dans l’écran YERCVALI et joindre une pièce jointe dans GTIDOC.</w:t>
      </w:r>
    </w:p>
    <w:p w:rsidR="0011700C" w:rsidRDefault="00C033B0" w:rsidP="0011700C">
      <w:r>
        <w:rPr>
          <w:noProof/>
        </w:rPr>
        <mc:AlternateContent>
          <mc:Choice Requires="wps">
            <w:drawing>
              <wp:anchor distT="0" distB="0" distL="114300" distR="114300" simplePos="0" relativeHeight="251815936" behindDoc="0" locked="0" layoutInCell="1" allowOverlap="1">
                <wp:simplePos x="0" y="0"/>
                <wp:positionH relativeFrom="column">
                  <wp:posOffset>495300</wp:posOffset>
                </wp:positionH>
                <wp:positionV relativeFrom="paragraph">
                  <wp:posOffset>2587625</wp:posOffset>
                </wp:positionV>
                <wp:extent cx="762000" cy="1647825"/>
                <wp:effectExtent l="0" t="0" r="38100" b="28575"/>
                <wp:wrapNone/>
                <wp:docPr id="299" name="Flèche : courbe vers la droite 299"/>
                <wp:cNvGraphicFramePr/>
                <a:graphic xmlns:a="http://schemas.openxmlformats.org/drawingml/2006/main">
                  <a:graphicData uri="http://schemas.microsoft.com/office/word/2010/wordprocessingShape">
                    <wps:wsp>
                      <wps:cNvSpPr/>
                      <wps:spPr>
                        <a:xfrm>
                          <a:off x="0" y="0"/>
                          <a:ext cx="762000" cy="16478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16F4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99" o:spid="_x0000_s1026" type="#_x0000_t102" style="position:absolute;margin-left:39pt;margin-top:203.75pt;width:60pt;height:12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" adj="16606,20352,16200" fillcolor="#4472c4 [3204]" strokecolor="#1f3763 [1604]" strokeweight="1pt"/>
            </w:pict>
          </mc:Fallback>
        </mc:AlternateContent>
      </w:r>
      <w:r w:rsidR="00550E81">
        <w:rPr>
          <w:noProof/>
        </w:rPr>
        <w:drawing>
          <wp:inline distT="0" distB="0" distL="0" distR="0">
            <wp:extent cx="6456208" cy="2844000"/>
            <wp:effectExtent l="0" t="0" r="190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Capture d’écran 2023-07-17 122021.png"/>
                    <pic:cNvPicPr/>
                  </pic:nvPicPr>
                  <pic:blipFill>
                    <a:blip r:embed="rId38">
                      <a:extLst>
                        <a:ext uri="{28A0092B-C50C-407E-A947-70E740481C1C}">
                          <a14:useLocalDpi xmlns:a14="http://schemas.microsoft.com/office/drawing/2010/main" val="0"/>
                        </a:ext>
                      </a:extLst>
                    </a:blip>
                    <a:stretch>
                      <a:fillRect/>
                    </a:stretch>
                  </pic:blipFill>
                  <pic:spPr>
                    <a:xfrm>
                      <a:off x="0" y="0"/>
                      <a:ext cx="6456208" cy="2844000"/>
                    </a:xfrm>
                    <a:prstGeom prst="rect">
                      <a:avLst/>
                    </a:prstGeom>
                  </pic:spPr>
                </pic:pic>
              </a:graphicData>
            </a:graphic>
          </wp:inline>
        </w:drawing>
      </w:r>
    </w:p>
    <w:p w:rsidR="00CD151C" w:rsidRDefault="00C033B0" w:rsidP="00C033B0">
      <w:pPr>
        <w:jc w:val="right"/>
      </w:pPr>
      <w:r>
        <w:rPr>
          <w:noProof/>
        </w:rPr>
        <mc:AlternateContent>
          <mc:Choice Requires="wps">
            <w:drawing>
              <wp:anchor distT="0" distB="0" distL="114300" distR="114300" simplePos="0" relativeHeight="251814912" behindDoc="0" locked="0" layoutInCell="1" allowOverlap="1">
                <wp:simplePos x="0" y="0"/>
                <wp:positionH relativeFrom="column">
                  <wp:posOffset>6534150</wp:posOffset>
                </wp:positionH>
                <wp:positionV relativeFrom="paragraph">
                  <wp:posOffset>409575</wp:posOffset>
                </wp:positionV>
                <wp:extent cx="1476375" cy="428625"/>
                <wp:effectExtent l="0" t="0" r="28575" b="28575"/>
                <wp:wrapNone/>
                <wp:docPr id="298" name="Ellipse 298"/>
                <wp:cNvGraphicFramePr/>
                <a:graphic xmlns:a="http://schemas.openxmlformats.org/drawingml/2006/main">
                  <a:graphicData uri="http://schemas.microsoft.com/office/word/2010/wordprocessingShape">
                    <wps:wsp>
                      <wps:cNvSpPr/>
                      <wps:spPr>
                        <a:xfrm>
                          <a:off x="0" y="0"/>
                          <a:ext cx="14763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D7BC4" id="Ellipse 298" o:spid="_x0000_s1026" style="position:absolute;margin-left:514.5pt;margin-top:32.25pt;width:116.25pt;height:33.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" filled="f" strokecolor="#c00000" strokeweight="1pt">
                <v:stroke joinstyle="miter"/>
              </v:oval>
            </w:pict>
          </mc:Fallback>
        </mc:AlternateContent>
      </w:r>
      <w:r>
        <w:rPr>
          <w:noProof/>
        </w:rPr>
        <w:drawing>
          <wp:inline distT="0" distB="0" distL="0" distR="0" wp14:anchorId="76128FE3" wp14:editId="4126FDF6">
            <wp:extent cx="8212266" cy="1728000"/>
            <wp:effectExtent l="0" t="0" r="0" b="571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apture d’écran 2023-07-17 122104.png"/>
                    <pic:cNvPicPr/>
                  </pic:nvPicPr>
                  <pic:blipFill>
                    <a:blip r:embed="rId39">
                      <a:extLst>
                        <a:ext uri="{28A0092B-C50C-407E-A947-70E740481C1C}">
                          <a14:useLocalDpi xmlns:a14="http://schemas.microsoft.com/office/drawing/2010/main" val="0"/>
                        </a:ext>
                      </a:extLst>
                    </a:blip>
                    <a:stretch>
                      <a:fillRect/>
                    </a:stretch>
                  </pic:blipFill>
                  <pic:spPr>
                    <a:xfrm>
                      <a:off x="0" y="0"/>
                      <a:ext cx="8212266" cy="1728000"/>
                    </a:xfrm>
                    <a:prstGeom prst="rect">
                      <a:avLst/>
                    </a:prstGeom>
                  </pic:spPr>
                </pic:pic>
              </a:graphicData>
            </a:graphic>
          </wp:inline>
        </w:drawing>
      </w:r>
    </w:p>
    <w:p w:rsidR="00CD151C" w:rsidRDefault="00CD151C" w:rsidP="009E52D4">
      <w:pPr>
        <w:jc w:val="right"/>
      </w:pPr>
    </w:p>
    <w:p w:rsidR="00CD151C" w:rsidRDefault="00C033B0" w:rsidP="00C033B0">
      <w:pPr>
        <w:pStyle w:val="Paragraphedeliste"/>
        <w:numPr>
          <w:ilvl w:val="0"/>
          <w:numId w:val="1"/>
        </w:numPr>
      </w:pPr>
      <w:r>
        <w:t xml:space="preserve">Terminer l’opération en générant le fichier des règlements ou saisir une nouvelle demande de versement. </w:t>
      </w:r>
    </w:p>
    <w:p w:rsidR="00CD151C" w:rsidRDefault="00CD151C" w:rsidP="00CD151C"/>
    <w:p w:rsidR="00CD151C" w:rsidRDefault="00CD151C" w:rsidP="00CD151C"/>
    <w:p w:rsidR="00CD151C" w:rsidRPr="00A36907" w:rsidRDefault="00C033B0" w:rsidP="00C033B0">
      <w:pPr>
        <w:pStyle w:val="Paragraphedeliste"/>
        <w:numPr>
          <w:ilvl w:val="0"/>
          <w:numId w:val="1"/>
        </w:numPr>
        <w:rPr>
          <w:b/>
        </w:rPr>
      </w:pPr>
      <w:r w:rsidRPr="00C033B0">
        <w:rPr>
          <w:b/>
        </w:rPr>
        <w:lastRenderedPageBreak/>
        <w:t>Saisie générique d’une demande de versement.</w:t>
      </w:r>
      <w:r>
        <w:rPr>
          <w:b/>
        </w:rPr>
        <w:t xml:space="preserve"> Il est possible de saisir une DVER sans passer par les écrans d’OP@LE </w:t>
      </w:r>
      <w:r w:rsidR="00566FE0">
        <w:rPr>
          <w:b/>
        </w:rPr>
        <w:t xml:space="preserve">configurés pour automatiser une partie de la saisie sur un type de versement particulier. </w:t>
      </w:r>
      <w:r w:rsidR="00566FE0">
        <w:t xml:space="preserve">Cliquer alors sur les boutons « demande de versement sans validation ordonnateur » (exemple présenté) ou « demande de versement avec validation ordonnateur ». L’écran YDSVAL s’ouvre, il faut remplir tous les champs </w:t>
      </w:r>
      <w:r w:rsidR="00566FE0" w:rsidRPr="00566FE0">
        <w:rPr>
          <w:b/>
          <w:i/>
        </w:rPr>
        <w:t>pour un tiers élève (si l’opération concerne un élève, dans le champ tiers bien choisir ce dernier et pas un de ses parents),</w:t>
      </w:r>
      <w:r w:rsidR="00566FE0">
        <w:t xml:space="preserve"> pour les autres</w:t>
      </w:r>
      <w:r w:rsidR="00645F71">
        <w:t xml:space="preserve"> tiers,</w:t>
      </w:r>
      <w:r w:rsidR="00566FE0">
        <w:t xml:space="preserve"> la partie tiers responsable n’est pas nécessaire. </w:t>
      </w:r>
    </w:p>
    <w:p w:rsidR="00A36907" w:rsidRPr="00A36907" w:rsidRDefault="00A36907" w:rsidP="00A36907">
      <w:pPr>
        <w:ind w:left="360"/>
        <w:rPr>
          <w:b/>
        </w:rPr>
      </w:pPr>
      <w:r w:rsidRPr="00A36907">
        <w:rPr>
          <w:noProof/>
        </w:rPr>
        <mc:AlternateContent>
          <mc:Choice Requires="wps">
            <w:drawing>
              <wp:anchor distT="0" distB="0" distL="114300" distR="114300" simplePos="0" relativeHeight="251821056" behindDoc="0" locked="0" layoutInCell="1" allowOverlap="1" wp14:anchorId="4744A9E9" wp14:editId="303721C4">
                <wp:simplePos x="0" y="0"/>
                <wp:positionH relativeFrom="column">
                  <wp:posOffset>3409950</wp:posOffset>
                </wp:positionH>
                <wp:positionV relativeFrom="paragraph">
                  <wp:posOffset>57785</wp:posOffset>
                </wp:positionV>
                <wp:extent cx="361950" cy="342900"/>
                <wp:effectExtent l="57150" t="38100" r="57150" b="76200"/>
                <wp:wrapNone/>
                <wp:docPr id="303" name="Rectangle : coins arrondis 303"/>
                <wp:cNvGraphicFramePr/>
                <a:graphic xmlns:a="http://schemas.openxmlformats.org/drawingml/2006/main">
                  <a:graphicData uri="http://schemas.microsoft.com/office/word/2010/wordprocessingShape">
                    <wps:wsp>
                      <wps:cNvSpPr/>
                      <wps:spPr>
                        <a:xfrm>
                          <a:off x="0" y="0"/>
                          <a:ext cx="361950" cy="34290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27C3D" w:rsidRPr="00A36907" w:rsidRDefault="00827C3D" w:rsidP="00A36907">
                            <w:pPr>
                              <w:jc w:val="center"/>
                              <w:rPr>
                                <w:b/>
                                <w:color w:val="FFFFFF" w:themeColor="background1"/>
                                <w:sz w:val="32"/>
                                <w:szCs w:val="32"/>
                              </w:rPr>
                            </w:pPr>
                            <w:r w:rsidRPr="00A36907">
                              <w:rPr>
                                <w:b/>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4A9E9" id="Rectangle : coins arrondis 303" o:spid="_x0000_s1032" style="position:absolute;left:0;text-align:left;margin-left:268.5pt;margin-top:4.55pt;width:28.5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" fillcolor="#f18c55" stroked="f">
                <v:fill color2="#e56b17" rotate="t" colors="0 #f18c55;.5 #f67b28;1 #e56b17" focus="100%" type="gradient">
                  <o:fill v:ext="view" type="gradientUnscaled"/>
                </v:fill>
                <v:shadow on="t" color="black" opacity="41287f" offset="0,1.5pt"/>
                <v:textbox>
                  <w:txbxContent>
                    <w:p w:rsidR="00827C3D" w:rsidRPr="00A36907" w:rsidRDefault="00827C3D" w:rsidP="00A36907">
                      <w:pPr>
                        <w:jc w:val="center"/>
                        <w:rPr>
                          <w:b/>
                          <w:color w:val="FFFFFF" w:themeColor="background1"/>
                          <w:sz w:val="32"/>
                          <w:szCs w:val="32"/>
                        </w:rPr>
                      </w:pPr>
                      <w:r w:rsidRPr="00A36907">
                        <w:rPr>
                          <w:b/>
                          <w:color w:val="FFFFFF" w:themeColor="background1"/>
                          <w:sz w:val="32"/>
                          <w:szCs w:val="32"/>
                        </w:rPr>
                        <w:t>2</w:t>
                      </w:r>
                    </w:p>
                  </w:txbxContent>
                </v:textbox>
              </v:roundrect>
            </w:pict>
          </mc:Fallback>
        </mc:AlternateContent>
      </w:r>
      <w:r w:rsidRPr="00A36907">
        <w:rPr>
          <w:b/>
          <w:noProof/>
        </w:rPr>
        <mc:AlternateContent>
          <mc:Choice Requires="wps">
            <w:drawing>
              <wp:anchor distT="0" distB="0" distL="114300" distR="114300" simplePos="0" relativeHeight="251817984" behindDoc="0" locked="0" layoutInCell="1" allowOverlap="1" wp14:anchorId="1DC91264" wp14:editId="45D3356C">
                <wp:simplePos x="0" y="0"/>
                <wp:positionH relativeFrom="column">
                  <wp:posOffset>8173085</wp:posOffset>
                </wp:positionH>
                <wp:positionV relativeFrom="paragraph">
                  <wp:posOffset>1934210</wp:posOffset>
                </wp:positionV>
                <wp:extent cx="1228725" cy="638175"/>
                <wp:effectExtent l="57150" t="38100" r="66675" b="85725"/>
                <wp:wrapNone/>
                <wp:docPr id="301" name="Rectangle : coins arrondis 301"/>
                <wp:cNvGraphicFramePr/>
                <a:graphic xmlns:a="http://schemas.openxmlformats.org/drawingml/2006/main">
                  <a:graphicData uri="http://schemas.microsoft.com/office/word/2010/wordprocessingShape">
                    <wps:wsp>
                      <wps:cNvSpPr/>
                      <wps:spPr>
                        <a:xfrm>
                          <a:off x="0" y="0"/>
                          <a:ext cx="1228725" cy="638175"/>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27C3D" w:rsidRPr="00A36907" w:rsidRDefault="00827C3D" w:rsidP="00A36907">
                            <w:pPr>
                              <w:jc w:val="center"/>
                              <w:rPr>
                                <w:b/>
                                <w:color w:val="FFFFFF" w:themeColor="background1"/>
                                <w:sz w:val="32"/>
                                <w:szCs w:val="32"/>
                              </w:rPr>
                            </w:pPr>
                            <w:r w:rsidRPr="00A36907">
                              <w:rPr>
                                <w:b/>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C91264" id="Rectangle : coins arrondis 301" o:spid="_x0000_s1033" style="position:absolute;left:0;text-align:left;margin-left:643.55pt;margin-top:152.3pt;width:96.75pt;height:50.25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" fillcolor="#f18c55" stroked="f">
                <v:fill color2="#e56b17" rotate="t" colors="0 #f18c55;.5 #f67b28;1 #e56b17" focus="100%" type="gradient">
                  <o:fill v:ext="view" type="gradientUnscaled"/>
                </v:fill>
                <v:shadow on="t" color="black" opacity="41287f" offset="0,1.5pt"/>
                <v:textbox>
                  <w:txbxContent>
                    <w:p w:rsidR="00827C3D" w:rsidRPr="00A36907" w:rsidRDefault="00827C3D" w:rsidP="00A36907">
                      <w:pPr>
                        <w:jc w:val="center"/>
                        <w:rPr>
                          <w:b/>
                          <w:color w:val="FFFFFF" w:themeColor="background1"/>
                          <w:sz w:val="32"/>
                          <w:szCs w:val="32"/>
                        </w:rPr>
                      </w:pPr>
                      <w:r w:rsidRPr="00A36907">
                        <w:rPr>
                          <w:b/>
                          <w:color w:val="FFFFFF" w:themeColor="background1"/>
                          <w:sz w:val="32"/>
                          <w:szCs w:val="32"/>
                        </w:rPr>
                        <w:t>1</w:t>
                      </w:r>
                    </w:p>
                  </w:txbxContent>
                </v:textbox>
              </v:roundrect>
            </w:pict>
          </mc:Fallback>
        </mc:AlternateContent>
      </w:r>
      <w:r w:rsidRPr="00A36907">
        <w:rPr>
          <w:b/>
          <w:noProof/>
        </w:rPr>
        <mc:AlternateContent>
          <mc:Choice Requires="wps">
            <w:drawing>
              <wp:anchor distT="0" distB="0" distL="114300" distR="114300" simplePos="0" relativeHeight="251819008" behindDoc="0" locked="0" layoutInCell="1" allowOverlap="1" wp14:anchorId="0DF4D2FA" wp14:editId="044E88D5">
                <wp:simplePos x="0" y="0"/>
                <wp:positionH relativeFrom="column">
                  <wp:posOffset>7782560</wp:posOffset>
                </wp:positionH>
                <wp:positionV relativeFrom="paragraph">
                  <wp:posOffset>1057910</wp:posOffset>
                </wp:positionV>
                <wp:extent cx="266700" cy="2428875"/>
                <wp:effectExtent l="0" t="19050" r="152400" b="28575"/>
                <wp:wrapNone/>
                <wp:docPr id="302" name="Accolade fermante 302"/>
                <wp:cNvGraphicFramePr/>
                <a:graphic xmlns:a="http://schemas.openxmlformats.org/drawingml/2006/main">
                  <a:graphicData uri="http://schemas.microsoft.com/office/word/2010/wordprocessingShape">
                    <wps:wsp>
                      <wps:cNvSpPr/>
                      <wps:spPr>
                        <a:xfrm>
                          <a:off x="0" y="0"/>
                          <a:ext cx="266700" cy="2428875"/>
                        </a:xfrm>
                        <a:prstGeom prst="rightBrac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456447" id="Accolade fermante 302" o:spid="_x0000_s1026" type="#_x0000_t88" style="position:absolute;margin-left:612.8pt;margin-top:83.3pt;width:21pt;height:191.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" adj="198" strokecolor="#ed7d31" strokeweight="3pt">
                <v:stroke joinstyle="miter"/>
              </v:shape>
            </w:pict>
          </mc:Fallback>
        </mc:AlternateContent>
      </w:r>
      <w:r>
        <w:rPr>
          <w:b/>
          <w:noProof/>
        </w:rPr>
        <w:drawing>
          <wp:inline distT="0" distB="0" distL="0" distR="0">
            <wp:extent cx="7821116" cy="5201376"/>
            <wp:effectExtent l="0" t="0" r="889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Capture d’écran 2023-07-17 121927.png"/>
                    <pic:cNvPicPr/>
                  </pic:nvPicPr>
                  <pic:blipFill>
                    <a:blip r:embed="rId40">
                      <a:extLst>
                        <a:ext uri="{28A0092B-C50C-407E-A947-70E740481C1C}">
                          <a14:useLocalDpi xmlns:a14="http://schemas.microsoft.com/office/drawing/2010/main" val="0"/>
                        </a:ext>
                      </a:extLst>
                    </a:blip>
                    <a:stretch>
                      <a:fillRect/>
                    </a:stretch>
                  </pic:blipFill>
                  <pic:spPr>
                    <a:xfrm>
                      <a:off x="0" y="0"/>
                      <a:ext cx="7821116" cy="5201376"/>
                    </a:xfrm>
                    <a:prstGeom prst="rect">
                      <a:avLst/>
                    </a:prstGeom>
                  </pic:spPr>
                </pic:pic>
              </a:graphicData>
            </a:graphic>
          </wp:inline>
        </w:drawing>
      </w:r>
    </w:p>
    <w:p w:rsidR="00A36907" w:rsidRDefault="00A36907" w:rsidP="00A36907">
      <w:pPr>
        <w:pStyle w:val="Paragraphedeliste"/>
        <w:numPr>
          <w:ilvl w:val="0"/>
          <w:numId w:val="1"/>
        </w:numPr>
        <w:jc w:val="both"/>
      </w:pPr>
      <w:r w:rsidRPr="00A36907">
        <w:lastRenderedPageBreak/>
        <w:t>Cliquer ensuite sur générer et éditer la demande de versement.</w:t>
      </w:r>
      <w:r>
        <w:rPr>
          <w:b/>
        </w:rPr>
        <w:t xml:space="preserve"> </w:t>
      </w:r>
      <w:r w:rsidRPr="00A36907">
        <w:rPr>
          <w:b/>
          <w:color w:val="C00000"/>
        </w:rPr>
        <w:t xml:space="preserve">Comme pour les trop perçus, </w:t>
      </w:r>
      <w:r>
        <w:rPr>
          <w:b/>
          <w:color w:val="C00000"/>
        </w:rPr>
        <w:t>vérifier dans CJOBU la bonne réalisation de tous les traitements informatiques et récupérer le n° de la pièce DVER créée. Ce n° est nécessaire pour retrouver l’écriture dans l’écran YERCVALI et joindre une pièce jointe dans GTIDOC.</w:t>
      </w:r>
    </w:p>
    <w:p w:rsidR="00566FE0" w:rsidRPr="00A36907" w:rsidRDefault="00A36907" w:rsidP="00A36907">
      <w:pPr>
        <w:jc w:val="center"/>
        <w:rPr>
          <w:b/>
        </w:rPr>
      </w:pPr>
      <w:r>
        <w:rPr>
          <w:b/>
          <w:noProof/>
        </w:rPr>
        <w:drawing>
          <wp:inline distT="0" distB="0" distL="0" distR="0">
            <wp:extent cx="6803505" cy="4284000"/>
            <wp:effectExtent l="0" t="0" r="0" b="254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apture d’écran 2023-07-17 121940.png"/>
                    <pic:cNvPicPr/>
                  </pic:nvPicPr>
                  <pic:blipFill>
                    <a:blip r:embed="rId41">
                      <a:extLst>
                        <a:ext uri="{28A0092B-C50C-407E-A947-70E740481C1C}">
                          <a14:useLocalDpi xmlns:a14="http://schemas.microsoft.com/office/drawing/2010/main" val="0"/>
                        </a:ext>
                      </a:extLst>
                    </a:blip>
                    <a:stretch>
                      <a:fillRect/>
                    </a:stretch>
                  </pic:blipFill>
                  <pic:spPr>
                    <a:xfrm>
                      <a:off x="0" y="0"/>
                      <a:ext cx="6803505" cy="4284000"/>
                    </a:xfrm>
                    <a:prstGeom prst="rect">
                      <a:avLst/>
                    </a:prstGeom>
                  </pic:spPr>
                </pic:pic>
              </a:graphicData>
            </a:graphic>
          </wp:inline>
        </w:drawing>
      </w:r>
    </w:p>
    <w:p w:rsidR="00566FE0" w:rsidRPr="00566FE0" w:rsidRDefault="00566FE0" w:rsidP="00566FE0">
      <w:pPr>
        <w:pStyle w:val="Paragraphedeliste"/>
        <w:rPr>
          <w:b/>
        </w:rPr>
      </w:pPr>
    </w:p>
    <w:p w:rsidR="00566FE0" w:rsidRPr="00A36907" w:rsidRDefault="00A36907" w:rsidP="00A36907">
      <w:pPr>
        <w:pStyle w:val="Paragraphedeliste"/>
        <w:numPr>
          <w:ilvl w:val="0"/>
          <w:numId w:val="1"/>
        </w:numPr>
        <w:rPr>
          <w:b/>
        </w:rPr>
      </w:pPr>
      <w:r>
        <w:t xml:space="preserve">Une fois la PJ rajoutée à la pièce DVER via l’écran YECRVALI et GTIDOC, il faut générer le fichier de règlement ou saisir une nouvelle DVER. </w:t>
      </w:r>
    </w:p>
    <w:p w:rsidR="00CD151C" w:rsidRDefault="00CD151C" w:rsidP="00CD151C"/>
    <w:p w:rsidR="00CD151C" w:rsidRDefault="00CD151C" w:rsidP="00CD151C"/>
    <w:p w:rsidR="00CD151C" w:rsidRPr="00CD151C" w:rsidRDefault="00CD151C" w:rsidP="00CD151C"/>
    <w:p w:rsidR="009C4D2B" w:rsidRDefault="009C4D2B" w:rsidP="009C4D2B">
      <w:pPr>
        <w:pStyle w:val="Style1"/>
      </w:pPr>
      <w:bookmarkStart w:id="7" w:name="_Toc143874651"/>
      <w:r>
        <w:lastRenderedPageBreak/>
        <w:t xml:space="preserve">GENERER UN PAIEMENT FOURNISSEUR </w:t>
      </w:r>
      <w:r w:rsidR="00A23703">
        <w:t xml:space="preserve">ou ELEVE </w:t>
      </w:r>
      <w:r>
        <w:t>(VIREMENT)</w:t>
      </w:r>
      <w:bookmarkEnd w:id="7"/>
    </w:p>
    <w:p w:rsidR="00A23703" w:rsidRPr="00A23703" w:rsidRDefault="00A23703" w:rsidP="00A23703"/>
    <w:p w:rsidR="00A23703" w:rsidRDefault="00A23703" w:rsidP="00A23703">
      <w:pPr>
        <w:pStyle w:val="Paragraphedeliste"/>
        <w:numPr>
          <w:ilvl w:val="0"/>
          <w:numId w:val="13"/>
        </w:numPr>
      </w:pPr>
      <w:r w:rsidRPr="00A23703">
        <w:rPr>
          <w:b/>
          <w:sz w:val="28"/>
          <w:szCs w:val="28"/>
          <w:highlight w:val="yellow"/>
        </w:rPr>
        <w:t xml:space="preserve">PREALABLE </w:t>
      </w:r>
      <w:r w:rsidRPr="00A23703">
        <w:rPr>
          <w:b/>
          <w:highlight w:val="yellow"/>
        </w:rPr>
        <w:t>Avoir le profil métier « Agent comptable » dans OP@LE</w:t>
      </w:r>
      <w:r w:rsidRPr="00A23703">
        <w:rPr>
          <w:highlight w:val="yellow"/>
        </w:rPr>
        <w:t>.</w:t>
      </w:r>
      <w:r>
        <w:t xml:space="preserve"> L’AC doit déléguer ce profil dans OP@LE (écran de gestion des habilitations) aux fondés de pouvoir ou assistant comptables chargés de la prise en charge des demandes de paiement</w:t>
      </w:r>
    </w:p>
    <w:p w:rsidR="00A23703" w:rsidRDefault="00A23703" w:rsidP="00A23703">
      <w:pPr>
        <w:pStyle w:val="Paragraphedeliste"/>
        <w:numPr>
          <w:ilvl w:val="0"/>
          <w:numId w:val="13"/>
        </w:numPr>
      </w:pPr>
      <w:r>
        <w:rPr>
          <w:b/>
          <w:sz w:val="28"/>
          <w:szCs w:val="28"/>
          <w:highlight w:val="yellow"/>
        </w:rPr>
        <w:t xml:space="preserve">Avoir un mot de passe généré par l’ADSI pour le fichier des </w:t>
      </w:r>
      <w:proofErr w:type="spellStart"/>
      <w:r>
        <w:rPr>
          <w:b/>
          <w:sz w:val="28"/>
          <w:szCs w:val="28"/>
          <w:highlight w:val="yellow"/>
        </w:rPr>
        <w:t>réglements</w:t>
      </w:r>
      <w:proofErr w:type="spellEnd"/>
      <w:r>
        <w:rPr>
          <w:b/>
          <w:sz w:val="28"/>
          <w:szCs w:val="28"/>
          <w:highlight w:val="yellow"/>
        </w:rPr>
        <w:t> </w:t>
      </w:r>
      <w:r w:rsidRPr="00A23703">
        <w:t>:</w:t>
      </w:r>
      <w:r>
        <w:t xml:space="preserve"> L’agent comptable aura formaliser une délégation de signature sur les comptes Trésor auprès d’un fondé de pouvoir.</w:t>
      </w:r>
    </w:p>
    <w:p w:rsidR="00A23703" w:rsidRPr="00A23703" w:rsidRDefault="00A23703" w:rsidP="00A23703">
      <w:pPr>
        <w:pStyle w:val="Paragraphedeliste"/>
        <w:numPr>
          <w:ilvl w:val="0"/>
          <w:numId w:val="13"/>
        </w:numPr>
      </w:pPr>
      <w:r>
        <w:rPr>
          <w:b/>
          <w:sz w:val="28"/>
          <w:szCs w:val="28"/>
          <w:highlight w:val="yellow"/>
        </w:rPr>
        <w:t xml:space="preserve">L’ensemble des avoirs et des factures aura été rapproché avant de constituer le fichier de paiement </w:t>
      </w:r>
    </w:p>
    <w:p w:rsidR="00A23703" w:rsidRDefault="00A23703" w:rsidP="00A23703"/>
    <w:p w:rsidR="00A23703" w:rsidRDefault="00A23703" w:rsidP="00A23703">
      <w:pPr>
        <w:pStyle w:val="Paragraphedeliste"/>
        <w:numPr>
          <w:ilvl w:val="0"/>
          <w:numId w:val="1"/>
        </w:numPr>
      </w:pPr>
      <w:r>
        <w:t>Se connecter à OP@LE avec le profil agent comptable, sur l’écran d’accueil cliquer sur le bouton « rapprochement DP et reversement » : pour vérifier les compensations en attente et le montant du fichier de règlement en attente.</w:t>
      </w:r>
    </w:p>
    <w:p w:rsidR="00A23703" w:rsidRDefault="00FB42C2" w:rsidP="00A23703">
      <w:pPr>
        <w:jc w:val="center"/>
      </w:pPr>
      <w:r>
        <w:rPr>
          <w:noProof/>
        </w:rPr>
        <w:drawing>
          <wp:inline distT="0" distB="0" distL="0" distR="0">
            <wp:extent cx="9777730" cy="3620770"/>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apture d’écran 2023-08-24 161804.png"/>
                    <pic:cNvPicPr/>
                  </pic:nvPicPr>
                  <pic:blipFill>
                    <a:blip r:embed="rId42">
                      <a:extLst>
                        <a:ext uri="{28A0092B-C50C-407E-A947-70E740481C1C}">
                          <a14:useLocalDpi xmlns:a14="http://schemas.microsoft.com/office/drawing/2010/main" val="0"/>
                        </a:ext>
                      </a:extLst>
                    </a:blip>
                    <a:stretch>
                      <a:fillRect/>
                    </a:stretch>
                  </pic:blipFill>
                  <pic:spPr>
                    <a:xfrm>
                      <a:off x="0" y="0"/>
                      <a:ext cx="9777730" cy="3620770"/>
                    </a:xfrm>
                    <a:prstGeom prst="rect">
                      <a:avLst/>
                    </a:prstGeom>
                  </pic:spPr>
                </pic:pic>
              </a:graphicData>
            </a:graphic>
          </wp:inline>
        </w:drawing>
      </w:r>
    </w:p>
    <w:p w:rsidR="009C4D2B" w:rsidRDefault="009C4D2B" w:rsidP="009C4D2B">
      <w:pPr>
        <w:pStyle w:val="Titre1"/>
      </w:pPr>
    </w:p>
    <w:p w:rsidR="00FB42C2" w:rsidRDefault="00A23703" w:rsidP="00A23703">
      <w:pPr>
        <w:pStyle w:val="Paragraphedeliste"/>
        <w:numPr>
          <w:ilvl w:val="0"/>
          <w:numId w:val="1"/>
        </w:numPr>
      </w:pPr>
      <w:r>
        <w:t xml:space="preserve">L’écran YDPDREV s’ouvre. Par défaut il affiche toutes les DP ou DREV non soldées soit par un paiement soit par un rapprochement (ex : fonds social avec créance, avoir avec facture…). </w:t>
      </w:r>
    </w:p>
    <w:p w:rsidR="00A23703" w:rsidRPr="00FB42C2" w:rsidRDefault="00A23703" w:rsidP="00FB42C2">
      <w:pPr>
        <w:pStyle w:val="Paragraphedeliste"/>
        <w:numPr>
          <w:ilvl w:val="0"/>
          <w:numId w:val="8"/>
        </w:numPr>
      </w:pPr>
      <w:r>
        <w:t xml:space="preserve">L’ensemble des comptes de liaison sont affichés. </w:t>
      </w:r>
      <w:r w:rsidRPr="00FB42C2">
        <w:rPr>
          <w:i/>
        </w:rPr>
        <w:t>Il faut filtrer cette liste avec le bouton entonnoir, pointer sur la colonne compte pour choisir le compte de liaison souhaité en fonction du type de paiement à effectuer (élèves, fournisseurs…).</w:t>
      </w:r>
    </w:p>
    <w:p w:rsidR="00FB42C2" w:rsidRDefault="00FB42C2" w:rsidP="00FB42C2">
      <w:pPr>
        <w:pStyle w:val="Paragraphedeliste"/>
        <w:numPr>
          <w:ilvl w:val="0"/>
          <w:numId w:val="8"/>
        </w:numPr>
      </w:pPr>
      <w:r>
        <w:t xml:space="preserve">Le bouton « données cumulées » permet d’avoir en masse le montant des paiements en attente. </w:t>
      </w:r>
    </w:p>
    <w:p w:rsidR="00FB42C2" w:rsidRDefault="00FB42C2" w:rsidP="00FB42C2">
      <w:pPr>
        <w:pStyle w:val="Paragraphedeliste"/>
      </w:pPr>
    </w:p>
    <w:p w:rsidR="00A23703" w:rsidRPr="00A23703" w:rsidRDefault="00FB42C2" w:rsidP="00A23703">
      <w:r>
        <w:rPr>
          <w:noProof/>
        </w:rPr>
        <mc:AlternateContent>
          <mc:Choice Requires="wps">
            <w:drawing>
              <wp:anchor distT="0" distB="0" distL="114300" distR="114300" simplePos="0" relativeHeight="251827200" behindDoc="0" locked="0" layoutInCell="1" allowOverlap="1" wp14:anchorId="56CB0F30" wp14:editId="47127AE8">
                <wp:simplePos x="0" y="0"/>
                <wp:positionH relativeFrom="margin">
                  <wp:align>left</wp:align>
                </wp:positionH>
                <wp:positionV relativeFrom="paragraph">
                  <wp:posOffset>475615</wp:posOffset>
                </wp:positionV>
                <wp:extent cx="723900" cy="257175"/>
                <wp:effectExtent l="19050" t="19050" r="19050" b="28575"/>
                <wp:wrapNone/>
                <wp:docPr id="305" name="Ellipse 305"/>
                <wp:cNvGraphicFramePr/>
                <a:graphic xmlns:a="http://schemas.openxmlformats.org/drawingml/2006/main">
                  <a:graphicData uri="http://schemas.microsoft.com/office/word/2010/wordprocessingShape">
                    <wps:wsp>
                      <wps:cNvSpPr/>
                      <wps:spPr>
                        <a:xfrm>
                          <a:off x="0" y="0"/>
                          <a:ext cx="723900" cy="25717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AF5910" id="Ellipse 305" o:spid="_x0000_s1026" style="position:absolute;margin-left:0;margin-top:37.45pt;width:57pt;height:20.25pt;z-index:251827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" filled="f" strokecolor="#c00000" strokeweight="2.25pt">
                <v:stroke joinstyle="miter"/>
                <w10:wrap anchorx="margin"/>
              </v:oval>
            </w:pict>
          </mc:Fallback>
        </mc:AlternateContent>
      </w:r>
      <w:r w:rsidR="00A23703">
        <w:rPr>
          <w:noProof/>
        </w:rPr>
        <mc:AlternateContent>
          <mc:Choice Requires="wps">
            <w:drawing>
              <wp:anchor distT="0" distB="0" distL="114300" distR="114300" simplePos="0" relativeHeight="251825152" behindDoc="0" locked="0" layoutInCell="1" allowOverlap="1">
                <wp:simplePos x="0" y="0"/>
                <wp:positionH relativeFrom="column">
                  <wp:posOffset>5572125</wp:posOffset>
                </wp:positionH>
                <wp:positionV relativeFrom="paragraph">
                  <wp:posOffset>3212465</wp:posOffset>
                </wp:positionV>
                <wp:extent cx="2752725" cy="1019175"/>
                <wp:effectExtent l="76200" t="152400" r="85725" b="104775"/>
                <wp:wrapNone/>
                <wp:docPr id="282" name="Bulle narrative : ronde 282"/>
                <wp:cNvGraphicFramePr/>
                <a:graphic xmlns:a="http://schemas.openxmlformats.org/drawingml/2006/main">
                  <a:graphicData uri="http://schemas.microsoft.com/office/word/2010/wordprocessingShape">
                    <wps:wsp>
                      <wps:cNvSpPr/>
                      <wps:spPr>
                        <a:xfrm>
                          <a:off x="0" y="0"/>
                          <a:ext cx="2752725" cy="1019175"/>
                        </a:xfrm>
                        <a:prstGeom prst="wedgeEllipseCallout">
                          <a:avLst>
                            <a:gd name="adj1" fmla="val 31880"/>
                            <a:gd name="adj2" fmla="val -60864"/>
                          </a:avLst>
                        </a:prstGeom>
                      </wps:spPr>
                      <wps:style>
                        <a:lnRef idx="0">
                          <a:schemeClr val="accent2"/>
                        </a:lnRef>
                        <a:fillRef idx="3">
                          <a:schemeClr val="accent2"/>
                        </a:fillRef>
                        <a:effectRef idx="3">
                          <a:schemeClr val="accent2"/>
                        </a:effectRef>
                        <a:fontRef idx="minor">
                          <a:schemeClr val="lt1"/>
                        </a:fontRef>
                      </wps:style>
                      <wps:txbx>
                        <w:txbxContent>
                          <w:p w:rsidR="00827C3D" w:rsidRDefault="00827C3D" w:rsidP="00A23703">
                            <w:pPr>
                              <w:jc w:val="center"/>
                            </w:pPr>
                            <w:r>
                              <w:t>Dans les colonnes soldes, vérifier si un avoir est à compenser avec une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ulle narrative : ronde 282" o:spid="_x0000_s1034" type="#_x0000_t63" style="position:absolute;margin-left:438.75pt;margin-top:252.95pt;width:216.75pt;height:80.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" adj="17686,-2347" fillcolor="#ee853d [3029]" stroked="f">
                <v:fill color2="#ec7a2d [3173]" rotate="t" colors="0 #f18c55;.5 #f67b28;1 #e56b17" focus="100%" type="gradient">
                  <o:fill v:ext="view" type="gradientUnscaled"/>
                </v:fill>
                <v:shadow on="t" color="black" opacity="41287f" offset="0,1.5pt"/>
                <v:textbox>
                  <w:txbxContent>
                    <w:p w:rsidR="00827C3D" w:rsidRDefault="00827C3D" w:rsidP="00A23703">
                      <w:pPr>
                        <w:jc w:val="center"/>
                      </w:pPr>
                      <w:r>
                        <w:t>Dans les colonnes soldes, vérifier si un avoir est à compenser avec une facture.</w:t>
                      </w:r>
                    </w:p>
                  </w:txbxContent>
                </v:textbox>
              </v:shape>
            </w:pict>
          </mc:Fallback>
        </mc:AlternateContent>
      </w:r>
      <w:r w:rsidR="00A23703">
        <w:rPr>
          <w:noProof/>
        </w:rPr>
        <mc:AlternateContent>
          <mc:Choice Requires="wps">
            <w:drawing>
              <wp:anchor distT="0" distB="0" distL="114300" distR="114300" simplePos="0" relativeHeight="251824128" behindDoc="0" locked="0" layoutInCell="1" allowOverlap="1" wp14:anchorId="68FBFE74" wp14:editId="265D9790">
                <wp:simplePos x="0" y="0"/>
                <wp:positionH relativeFrom="column">
                  <wp:posOffset>2171700</wp:posOffset>
                </wp:positionH>
                <wp:positionV relativeFrom="paragraph">
                  <wp:posOffset>631190</wp:posOffset>
                </wp:positionV>
                <wp:extent cx="447675" cy="257175"/>
                <wp:effectExtent l="19050" t="19050" r="28575" b="28575"/>
                <wp:wrapNone/>
                <wp:docPr id="281" name="Ellipse 281"/>
                <wp:cNvGraphicFramePr/>
                <a:graphic xmlns:a="http://schemas.openxmlformats.org/drawingml/2006/main">
                  <a:graphicData uri="http://schemas.microsoft.com/office/word/2010/wordprocessingShape">
                    <wps:wsp>
                      <wps:cNvSpPr/>
                      <wps:spPr>
                        <a:xfrm>
                          <a:off x="0" y="0"/>
                          <a:ext cx="447675" cy="25717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02556F" id="Ellipse 281" o:spid="_x0000_s1026" style="position:absolute;margin-left:171pt;margin-top:49.7pt;width:35.25pt;height:20.2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" filled="f" strokecolor="#c00000" strokeweight="2.25pt">
                <v:stroke joinstyle="miter"/>
              </v:oval>
            </w:pict>
          </mc:Fallback>
        </mc:AlternateContent>
      </w:r>
      <w:r w:rsidR="00A23703">
        <w:rPr>
          <w:noProof/>
        </w:rPr>
        <mc:AlternateContent>
          <mc:Choice Requires="wps">
            <w:drawing>
              <wp:anchor distT="0" distB="0" distL="114300" distR="114300" simplePos="0" relativeHeight="251822080" behindDoc="0" locked="0" layoutInCell="1" allowOverlap="1">
                <wp:simplePos x="0" y="0"/>
                <wp:positionH relativeFrom="column">
                  <wp:posOffset>9353550</wp:posOffset>
                </wp:positionH>
                <wp:positionV relativeFrom="paragraph">
                  <wp:posOffset>345440</wp:posOffset>
                </wp:positionV>
                <wp:extent cx="180975" cy="257175"/>
                <wp:effectExtent l="19050" t="19050" r="28575" b="28575"/>
                <wp:wrapNone/>
                <wp:docPr id="267" name="Ellipse 267"/>
                <wp:cNvGraphicFramePr/>
                <a:graphic xmlns:a="http://schemas.openxmlformats.org/drawingml/2006/main">
                  <a:graphicData uri="http://schemas.microsoft.com/office/word/2010/wordprocessingShape">
                    <wps:wsp>
                      <wps:cNvSpPr/>
                      <wps:spPr>
                        <a:xfrm>
                          <a:off x="0" y="0"/>
                          <a:ext cx="180975" cy="2571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2E9D9" id="Ellipse 267" o:spid="_x0000_s1026" style="position:absolute;margin-left:736.5pt;margin-top:27.2pt;width:14.25pt;height:20.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" filled="f" strokecolor="#c00000" strokeweight="2.25pt">
                <v:stroke joinstyle="miter"/>
              </v:oval>
            </w:pict>
          </mc:Fallback>
        </mc:AlternateContent>
      </w:r>
      <w:r w:rsidR="00A23703">
        <w:rPr>
          <w:noProof/>
        </w:rPr>
        <w:drawing>
          <wp:inline distT="0" distB="0" distL="0" distR="0">
            <wp:extent cx="9777730" cy="3259455"/>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Capture d’écran 2023-08-24 161850.png"/>
                    <pic:cNvPicPr/>
                  </pic:nvPicPr>
                  <pic:blipFill>
                    <a:blip r:embed="rId43">
                      <a:extLst>
                        <a:ext uri="{28A0092B-C50C-407E-A947-70E740481C1C}">
                          <a14:useLocalDpi xmlns:a14="http://schemas.microsoft.com/office/drawing/2010/main" val="0"/>
                        </a:ext>
                      </a:extLst>
                    </a:blip>
                    <a:stretch>
                      <a:fillRect/>
                    </a:stretch>
                  </pic:blipFill>
                  <pic:spPr>
                    <a:xfrm>
                      <a:off x="0" y="0"/>
                      <a:ext cx="9777730" cy="3259455"/>
                    </a:xfrm>
                    <a:prstGeom prst="rect">
                      <a:avLst/>
                    </a:prstGeom>
                  </pic:spPr>
                </pic:pic>
              </a:graphicData>
            </a:graphic>
          </wp:inline>
        </w:drawing>
      </w:r>
    </w:p>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9C4D2B" w:rsidRDefault="00FB42C2" w:rsidP="00FB42C2">
      <w:pPr>
        <w:pStyle w:val="Paragraphedeliste"/>
        <w:numPr>
          <w:ilvl w:val="0"/>
          <w:numId w:val="1"/>
        </w:numPr>
      </w:pPr>
      <w:r>
        <w:lastRenderedPageBreak/>
        <w:t>Une fois les vérifications effectuées, dans le domaine comptabilité, cliquer sur le bouton « Règlement et encaissement » puis « Règlement BP ».</w:t>
      </w:r>
    </w:p>
    <w:p w:rsidR="00FB42C2" w:rsidRDefault="00FB42C2" w:rsidP="00FB42C2">
      <w:pPr>
        <w:pStyle w:val="Paragraphedeliste"/>
      </w:pPr>
    </w:p>
    <w:p w:rsidR="00FB42C2" w:rsidRDefault="00FB42C2" w:rsidP="00FB42C2">
      <w:pPr>
        <w:jc w:val="center"/>
      </w:pPr>
      <w:r>
        <w:rPr>
          <w:noProof/>
        </w:rPr>
        <w:drawing>
          <wp:inline distT="0" distB="0" distL="0" distR="0">
            <wp:extent cx="9777730" cy="343154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Capture d’écran 2023-08-24 162147.png"/>
                    <pic:cNvPicPr/>
                  </pic:nvPicPr>
                  <pic:blipFill>
                    <a:blip r:embed="rId44">
                      <a:extLst>
                        <a:ext uri="{28A0092B-C50C-407E-A947-70E740481C1C}">
                          <a14:useLocalDpi xmlns:a14="http://schemas.microsoft.com/office/drawing/2010/main" val="0"/>
                        </a:ext>
                      </a:extLst>
                    </a:blip>
                    <a:stretch>
                      <a:fillRect/>
                    </a:stretch>
                  </pic:blipFill>
                  <pic:spPr>
                    <a:xfrm>
                      <a:off x="0" y="0"/>
                      <a:ext cx="9777730" cy="3431540"/>
                    </a:xfrm>
                    <a:prstGeom prst="rect">
                      <a:avLst/>
                    </a:prstGeom>
                  </pic:spPr>
                </pic:pic>
              </a:graphicData>
            </a:graphic>
          </wp:inline>
        </w:drawing>
      </w:r>
    </w:p>
    <w:p w:rsidR="00FB42C2" w:rsidRDefault="00FB42C2" w:rsidP="00FB42C2"/>
    <w:p w:rsidR="009C4D2B" w:rsidRDefault="00FB42C2" w:rsidP="00FB42C2">
      <w:pPr>
        <w:pStyle w:val="Paragraphedeliste"/>
        <w:numPr>
          <w:ilvl w:val="0"/>
          <w:numId w:val="1"/>
        </w:numPr>
      </w:pPr>
      <w:r>
        <w:t>La console YGREGT s’ouvre, elle permet :</w:t>
      </w:r>
    </w:p>
    <w:p w:rsidR="00FB42C2" w:rsidRDefault="00FB42C2" w:rsidP="00FB42C2">
      <w:pPr>
        <w:pStyle w:val="Paragraphedeliste"/>
        <w:numPr>
          <w:ilvl w:val="0"/>
          <w:numId w:val="8"/>
        </w:numPr>
      </w:pPr>
      <w:r>
        <w:t xml:space="preserve">De générer les fichiers de règlement par virement SEPA </w:t>
      </w:r>
      <w:r w:rsidR="00E44C19">
        <w:t>(colonne paiement de autres tiers = fournisseurs, personnels, paiement des responsables = tiers élèves.)</w:t>
      </w:r>
    </w:p>
    <w:p w:rsidR="00FB42C2" w:rsidRDefault="00FB42C2" w:rsidP="00FB42C2">
      <w:pPr>
        <w:pStyle w:val="Paragraphedeliste"/>
        <w:numPr>
          <w:ilvl w:val="0"/>
          <w:numId w:val="8"/>
        </w:numPr>
      </w:pPr>
      <w:r>
        <w:t>Mais aussi des cas plus particuliers : paiement CB, par chèque, par prélèvement…</w:t>
      </w:r>
    </w:p>
    <w:p w:rsidR="009C4D2B" w:rsidRDefault="00E44C19" w:rsidP="009C4D2B">
      <w:pPr>
        <w:pStyle w:val="Paragraphedeliste"/>
        <w:numPr>
          <w:ilvl w:val="0"/>
          <w:numId w:val="8"/>
        </w:numPr>
      </w:pPr>
      <w:r>
        <w:t xml:space="preserve">Dans le cas d’un virement c’est un menu descendant : il faut d’abord cliquer sur sélection des pièces, puis vérifier les pièces sélectionnées par OP@LE </w:t>
      </w:r>
      <w:r w:rsidRPr="00E44C19">
        <w:rPr>
          <w:i/>
        </w:rPr>
        <w:t xml:space="preserve">(on peut supprimer des DP que l’on ne souhaite pas payer tout de suite), </w:t>
      </w:r>
      <w:r>
        <w:t>puis cliquer sur génération des paiements (renseignement du mot de passe et de la date de règlement.</w:t>
      </w:r>
    </w:p>
    <w:p w:rsidR="009C4D2B" w:rsidRDefault="009C4D2B" w:rsidP="009C4D2B"/>
    <w:p w:rsidR="009C4D2B" w:rsidRDefault="009C4D2B" w:rsidP="009C4D2B"/>
    <w:p w:rsidR="009C4D2B" w:rsidRDefault="00FB42C2" w:rsidP="003F2A66">
      <w:pPr>
        <w:jc w:val="center"/>
      </w:pPr>
      <w:r>
        <w:rPr>
          <w:noProof/>
        </w:rPr>
        <w:lastRenderedPageBreak/>
        <w:drawing>
          <wp:inline distT="0" distB="0" distL="0" distR="0">
            <wp:extent cx="7538085" cy="6645910"/>
            <wp:effectExtent l="0" t="0" r="5715" b="254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Capture d’écran 2023-08-24 162240.png"/>
                    <pic:cNvPicPr/>
                  </pic:nvPicPr>
                  <pic:blipFill>
                    <a:blip r:embed="rId45">
                      <a:extLst>
                        <a:ext uri="{28A0092B-C50C-407E-A947-70E740481C1C}">
                          <a14:useLocalDpi xmlns:a14="http://schemas.microsoft.com/office/drawing/2010/main" val="0"/>
                        </a:ext>
                      </a:extLst>
                    </a:blip>
                    <a:stretch>
                      <a:fillRect/>
                    </a:stretch>
                  </pic:blipFill>
                  <pic:spPr>
                    <a:xfrm>
                      <a:off x="0" y="0"/>
                      <a:ext cx="7538085" cy="6645910"/>
                    </a:xfrm>
                    <a:prstGeom prst="rect">
                      <a:avLst/>
                    </a:prstGeom>
                  </pic:spPr>
                </pic:pic>
              </a:graphicData>
            </a:graphic>
          </wp:inline>
        </w:drawing>
      </w:r>
    </w:p>
    <w:p w:rsidR="009C4D2B" w:rsidRDefault="003F2A66" w:rsidP="003F2A66">
      <w:pPr>
        <w:pStyle w:val="Paragraphedeliste"/>
        <w:numPr>
          <w:ilvl w:val="0"/>
          <w:numId w:val="1"/>
        </w:numPr>
      </w:pPr>
      <w:r>
        <w:lastRenderedPageBreak/>
        <w:t>Une fois la génération du paiement lancée, on récupère l’édition de remise en banque dans CJOBU.</w:t>
      </w:r>
    </w:p>
    <w:p w:rsidR="003F2A66" w:rsidRDefault="003F2A66" w:rsidP="003F2A66">
      <w:pPr>
        <w:jc w:val="center"/>
      </w:pPr>
      <w:r>
        <w:rPr>
          <w:noProof/>
        </w:rPr>
        <w:drawing>
          <wp:inline distT="0" distB="0" distL="0" distR="0">
            <wp:extent cx="5467960" cy="4032000"/>
            <wp:effectExtent l="0" t="0" r="0" b="698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Capture d’écran 2023-08-24 162731.png"/>
                    <pic:cNvPicPr/>
                  </pic:nvPicPr>
                  <pic:blipFill>
                    <a:blip r:embed="rId46">
                      <a:extLst>
                        <a:ext uri="{28A0092B-C50C-407E-A947-70E740481C1C}">
                          <a14:useLocalDpi xmlns:a14="http://schemas.microsoft.com/office/drawing/2010/main" val="0"/>
                        </a:ext>
                      </a:extLst>
                    </a:blip>
                    <a:stretch>
                      <a:fillRect/>
                    </a:stretch>
                  </pic:blipFill>
                  <pic:spPr>
                    <a:xfrm>
                      <a:off x="0" y="0"/>
                      <a:ext cx="5467960" cy="4032000"/>
                    </a:xfrm>
                    <a:prstGeom prst="rect">
                      <a:avLst/>
                    </a:prstGeom>
                  </pic:spPr>
                </pic:pic>
              </a:graphicData>
            </a:graphic>
          </wp:inline>
        </w:drawing>
      </w:r>
    </w:p>
    <w:p w:rsidR="003F2A66" w:rsidRDefault="003F2A66" w:rsidP="003F2A66">
      <w:pPr>
        <w:jc w:val="center"/>
      </w:pPr>
    </w:p>
    <w:p w:rsidR="003F2A66" w:rsidRDefault="003F2A66" w:rsidP="003F2A66">
      <w:pPr>
        <w:pStyle w:val="Paragraphedeliste"/>
        <w:numPr>
          <w:ilvl w:val="0"/>
          <w:numId w:val="1"/>
        </w:numPr>
      </w:pPr>
      <w:r>
        <w:t xml:space="preserve">Sur le travail précédent nommé YTSEP, on peut récupérer la liste des paiements transmis et vérifier si le fichier .xml de liaison avec PSAR s’est constitué sans difficultés. </w:t>
      </w:r>
    </w:p>
    <w:p w:rsidR="009C4D2B" w:rsidRDefault="003F2A66" w:rsidP="009C4D2B">
      <w:r>
        <w:rPr>
          <w:noProof/>
        </w:rPr>
        <w:lastRenderedPageBreak/>
        <w:drawing>
          <wp:inline distT="0" distB="0" distL="0" distR="0">
            <wp:extent cx="7632471" cy="3384000"/>
            <wp:effectExtent l="0" t="0" r="6985" b="698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Capture d’écran 2023-08-24 162751.png"/>
                    <pic:cNvPicPr/>
                  </pic:nvPicPr>
                  <pic:blipFill>
                    <a:blip r:embed="rId47">
                      <a:extLst>
                        <a:ext uri="{28A0092B-C50C-407E-A947-70E740481C1C}">
                          <a14:useLocalDpi xmlns:a14="http://schemas.microsoft.com/office/drawing/2010/main" val="0"/>
                        </a:ext>
                      </a:extLst>
                    </a:blip>
                    <a:stretch>
                      <a:fillRect/>
                    </a:stretch>
                  </pic:blipFill>
                  <pic:spPr>
                    <a:xfrm>
                      <a:off x="0" y="0"/>
                      <a:ext cx="7632471" cy="3384000"/>
                    </a:xfrm>
                    <a:prstGeom prst="rect">
                      <a:avLst/>
                    </a:prstGeom>
                  </pic:spPr>
                </pic:pic>
              </a:graphicData>
            </a:graphic>
          </wp:inline>
        </w:drawing>
      </w:r>
    </w:p>
    <w:p w:rsidR="003F2A66" w:rsidRDefault="003F2A66" w:rsidP="009C4D2B"/>
    <w:p w:rsidR="009C4D2B" w:rsidRDefault="003F2A66" w:rsidP="009C4D2B">
      <w:r>
        <w:rPr>
          <w:noProof/>
        </w:rPr>
        <mc:AlternateContent>
          <mc:Choice Requires="wps">
            <w:drawing>
              <wp:anchor distT="0" distB="0" distL="114300" distR="114300" simplePos="0" relativeHeight="251828224" behindDoc="0" locked="0" layoutInCell="1" allowOverlap="1">
                <wp:simplePos x="0" y="0"/>
                <wp:positionH relativeFrom="column">
                  <wp:posOffset>2714625</wp:posOffset>
                </wp:positionH>
                <wp:positionV relativeFrom="paragraph">
                  <wp:posOffset>1418590</wp:posOffset>
                </wp:positionV>
                <wp:extent cx="2114550" cy="571500"/>
                <wp:effectExtent l="76200" t="38100" r="76200" b="285750"/>
                <wp:wrapNone/>
                <wp:docPr id="312" name="Bulle narrative : ronde 312"/>
                <wp:cNvGraphicFramePr/>
                <a:graphic xmlns:a="http://schemas.openxmlformats.org/drawingml/2006/main">
                  <a:graphicData uri="http://schemas.microsoft.com/office/word/2010/wordprocessingShape">
                    <wps:wsp>
                      <wps:cNvSpPr/>
                      <wps:spPr>
                        <a:xfrm>
                          <a:off x="0" y="0"/>
                          <a:ext cx="2114550" cy="571500"/>
                        </a:xfrm>
                        <a:prstGeom prst="wedgeEllipseCallout">
                          <a:avLst>
                            <a:gd name="adj1" fmla="val -44375"/>
                            <a:gd name="adj2" fmla="val 85833"/>
                          </a:avLst>
                        </a:prstGeom>
                      </wps:spPr>
                      <wps:style>
                        <a:lnRef idx="0">
                          <a:schemeClr val="accent6"/>
                        </a:lnRef>
                        <a:fillRef idx="3">
                          <a:schemeClr val="accent6"/>
                        </a:fillRef>
                        <a:effectRef idx="3">
                          <a:schemeClr val="accent6"/>
                        </a:effectRef>
                        <a:fontRef idx="minor">
                          <a:schemeClr val="lt1"/>
                        </a:fontRef>
                      </wps:style>
                      <wps:txbx>
                        <w:txbxContent>
                          <w:p w:rsidR="00827C3D" w:rsidRDefault="00827C3D" w:rsidP="003F2A66">
                            <w:pPr>
                              <w:jc w:val="center"/>
                            </w:pPr>
                            <w:r>
                              <w:t>Fichier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ulle narrative : ronde 312" o:spid="_x0000_s1035" type="#_x0000_t63" style="position:absolute;margin-left:213.75pt;margin-top:111.7pt;width:166.5pt;height:4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" adj="1215,29340" fillcolor="#77b64e [3033]" stroked="f">
                <v:fill color2="#6eaa46 [3177]" rotate="t" colors="0 #81b861;.5 #6fb242;1 #61a235" focus="100%" type="gradient">
                  <o:fill v:ext="view" type="gradientUnscaled"/>
                </v:fill>
                <v:shadow on="t" color="black" opacity="41287f" offset="0,1.5pt"/>
                <v:textbox>
                  <w:txbxContent>
                    <w:p w:rsidR="00827C3D" w:rsidRDefault="00827C3D" w:rsidP="003F2A66">
                      <w:pPr>
                        <w:jc w:val="center"/>
                      </w:pPr>
                      <w:r>
                        <w:t>Fichier OK</w:t>
                      </w:r>
                    </w:p>
                  </w:txbxContent>
                </v:textbox>
              </v:shape>
            </w:pict>
          </mc:Fallback>
        </mc:AlternateContent>
      </w:r>
      <w:r>
        <w:rPr>
          <w:noProof/>
        </w:rPr>
        <w:drawing>
          <wp:inline distT="0" distB="0" distL="0" distR="0">
            <wp:extent cx="9777730" cy="2429510"/>
            <wp:effectExtent l="0" t="0" r="0" b="889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apture d’écran 2023-08-24 163222.png"/>
                    <pic:cNvPicPr/>
                  </pic:nvPicPr>
                  <pic:blipFill>
                    <a:blip r:embed="rId48">
                      <a:extLst>
                        <a:ext uri="{28A0092B-C50C-407E-A947-70E740481C1C}">
                          <a14:useLocalDpi xmlns:a14="http://schemas.microsoft.com/office/drawing/2010/main" val="0"/>
                        </a:ext>
                      </a:extLst>
                    </a:blip>
                    <a:stretch>
                      <a:fillRect/>
                    </a:stretch>
                  </pic:blipFill>
                  <pic:spPr>
                    <a:xfrm>
                      <a:off x="0" y="0"/>
                      <a:ext cx="9777730" cy="2429510"/>
                    </a:xfrm>
                    <a:prstGeom prst="rect">
                      <a:avLst/>
                    </a:prstGeom>
                  </pic:spPr>
                </pic:pic>
              </a:graphicData>
            </a:graphic>
          </wp:inline>
        </w:drawing>
      </w:r>
    </w:p>
    <w:p w:rsidR="009C4D2B" w:rsidRDefault="009C4D2B" w:rsidP="009C4D2B">
      <w:pPr>
        <w:pStyle w:val="Style1"/>
      </w:pPr>
      <w:bookmarkStart w:id="8" w:name="_Toc143874652"/>
      <w:r>
        <w:lastRenderedPageBreak/>
        <w:t>PRENDRE EN CHARGE DES TITRES DE RECETTES</w:t>
      </w:r>
      <w:bookmarkEnd w:id="8"/>
    </w:p>
    <w:p w:rsidR="009C4D2B" w:rsidRDefault="009C4D2B" w:rsidP="002A4BE4"/>
    <w:p w:rsidR="002A4BE4" w:rsidRDefault="002A4BE4" w:rsidP="002A4BE4">
      <w:pPr>
        <w:pStyle w:val="Paragraphedeliste"/>
        <w:numPr>
          <w:ilvl w:val="0"/>
          <w:numId w:val="2"/>
        </w:numPr>
        <w:jc w:val="both"/>
      </w:pPr>
      <w:r w:rsidRPr="00800092">
        <w:rPr>
          <w:b/>
          <w:sz w:val="28"/>
          <w:szCs w:val="28"/>
          <w:highlight w:val="yellow"/>
        </w:rPr>
        <w:t>PREALABLE</w:t>
      </w:r>
      <w:r>
        <w:rPr>
          <w:b/>
          <w:sz w:val="28"/>
          <w:szCs w:val="28"/>
          <w:highlight w:val="yellow"/>
        </w:rPr>
        <w:t xml:space="preserve"> </w:t>
      </w:r>
      <w:r w:rsidRPr="009E33D7">
        <w:rPr>
          <w:b/>
          <w:highlight w:val="yellow"/>
        </w:rPr>
        <w:t>Avoir le profil métier « Agent comptable » dans OP@LE</w:t>
      </w:r>
      <w:r w:rsidRPr="009E33D7">
        <w:rPr>
          <w:highlight w:val="yellow"/>
        </w:rPr>
        <w:t>.</w:t>
      </w:r>
      <w:r>
        <w:t xml:space="preserve"> L’AC doit déléguer ce profil dans OP@LE (écran de gestion des habilitations) aux fondés de pouvoir ou assistant comptables chargés de la prise en charge des demandes de paiement</w:t>
      </w:r>
    </w:p>
    <w:p w:rsidR="002A4BE4" w:rsidRDefault="002A4BE4" w:rsidP="002A4BE4">
      <w:pPr>
        <w:pStyle w:val="Paragraphedeliste"/>
        <w:ind w:left="1440"/>
        <w:jc w:val="both"/>
      </w:pPr>
    </w:p>
    <w:p w:rsidR="002A4BE4" w:rsidRDefault="002A4BE4" w:rsidP="002A4BE4">
      <w:pPr>
        <w:pStyle w:val="Paragraphedeliste"/>
        <w:numPr>
          <w:ilvl w:val="0"/>
          <w:numId w:val="2"/>
        </w:numPr>
        <w:jc w:val="both"/>
      </w:pPr>
      <w:r w:rsidRPr="009E33D7">
        <w:rPr>
          <w:b/>
          <w:highlight w:val="yellow"/>
        </w:rPr>
        <w:t>Avoir la signature pour la prise en charge de demandes de paiement</w:t>
      </w:r>
      <w:r>
        <w:t xml:space="preserve"> : l’agent comptable doit déléguer sa signature pour la prise en charge des demandes de paiement par le fondé de pouvoir ou les assistants comptables. </w:t>
      </w:r>
    </w:p>
    <w:p w:rsidR="002A4BE4" w:rsidRDefault="002A4BE4" w:rsidP="002A4BE4">
      <w:pPr>
        <w:pStyle w:val="Paragraphedeliste"/>
      </w:pPr>
    </w:p>
    <w:p w:rsidR="002A4BE4" w:rsidRPr="002A4BE4" w:rsidRDefault="002A4BE4" w:rsidP="002A4BE4">
      <w:pPr>
        <w:pStyle w:val="Paragraphedeliste"/>
        <w:numPr>
          <w:ilvl w:val="0"/>
          <w:numId w:val="1"/>
        </w:numPr>
      </w:pPr>
      <w:r>
        <w:rPr>
          <w:sz w:val="24"/>
          <w:szCs w:val="24"/>
        </w:rPr>
        <w:t>A partir de la console d’accueil de l’agent comptable, cliquer sur le bouton « prendre en charge des recettes »</w:t>
      </w:r>
    </w:p>
    <w:p w:rsidR="002A4BE4" w:rsidRPr="002A4BE4" w:rsidRDefault="002A4BE4" w:rsidP="002A4BE4">
      <w:pPr>
        <w:pStyle w:val="Paragraphedeliste"/>
      </w:pPr>
    </w:p>
    <w:p w:rsidR="002A4BE4" w:rsidRPr="00815616" w:rsidRDefault="002A4BE4" w:rsidP="002A4BE4">
      <w:pPr>
        <w:pStyle w:val="Paragraphedeliste"/>
        <w:jc w:val="center"/>
      </w:pPr>
      <w:r>
        <w:rPr>
          <w:noProof/>
        </w:rPr>
        <w:drawing>
          <wp:inline distT="0" distB="0" distL="0" distR="0">
            <wp:extent cx="8389444" cy="3672000"/>
            <wp:effectExtent l="0" t="0" r="0" b="508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apture d’écran 2023-08-25 114714.png"/>
                    <pic:cNvPicPr/>
                  </pic:nvPicPr>
                  <pic:blipFill>
                    <a:blip r:embed="rId49">
                      <a:extLst>
                        <a:ext uri="{28A0092B-C50C-407E-A947-70E740481C1C}">
                          <a14:useLocalDpi xmlns:a14="http://schemas.microsoft.com/office/drawing/2010/main" val="0"/>
                        </a:ext>
                      </a:extLst>
                    </a:blip>
                    <a:stretch>
                      <a:fillRect/>
                    </a:stretch>
                  </pic:blipFill>
                  <pic:spPr>
                    <a:xfrm>
                      <a:off x="0" y="0"/>
                      <a:ext cx="8389444" cy="3672000"/>
                    </a:xfrm>
                    <a:prstGeom prst="rect">
                      <a:avLst/>
                    </a:prstGeom>
                  </pic:spPr>
                </pic:pic>
              </a:graphicData>
            </a:graphic>
          </wp:inline>
        </w:drawing>
      </w:r>
    </w:p>
    <w:p w:rsidR="009C4D2B" w:rsidRDefault="009C4D2B" w:rsidP="009C4D2B"/>
    <w:p w:rsidR="009C4D2B" w:rsidRDefault="00827C3D" w:rsidP="00827C3D">
      <w:pPr>
        <w:pStyle w:val="Paragraphedeliste"/>
        <w:numPr>
          <w:ilvl w:val="0"/>
          <w:numId w:val="1"/>
        </w:numPr>
      </w:pPr>
      <w:r>
        <w:lastRenderedPageBreak/>
        <w:t>L’écran YGVALAC s’ouvre avec les TR en attente à l’étape 310. La prise en charge ou le rejet peut se faire soit par la partie haute soit par la partie basse de l’écran.</w:t>
      </w:r>
    </w:p>
    <w:p w:rsidR="00827C3D" w:rsidRDefault="00827C3D" w:rsidP="00827C3D">
      <w:pPr>
        <w:pStyle w:val="Paragraphedeliste"/>
        <w:numPr>
          <w:ilvl w:val="0"/>
          <w:numId w:val="8"/>
        </w:numPr>
      </w:pPr>
      <w:r>
        <w:t xml:space="preserve">En partie basse, vérifier l’article, le compte, le tiers et les pièces justificatives en cliquant sur le bouton </w:t>
      </w:r>
      <w:r>
        <w:rPr>
          <w:noProof/>
        </w:rPr>
        <w:drawing>
          <wp:inline distT="0" distB="0" distL="0" distR="0">
            <wp:extent cx="216000" cy="216000"/>
            <wp:effectExtent l="0" t="0" r="0" b="0"/>
            <wp:docPr id="258" name="Graphique 258" descr="Trom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aperclip.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6000" cy="216000"/>
                    </a:xfrm>
                    <a:prstGeom prst="rect">
                      <a:avLst/>
                    </a:prstGeom>
                  </pic:spPr>
                </pic:pic>
              </a:graphicData>
            </a:graphic>
          </wp:inline>
        </w:drawing>
      </w:r>
      <w:r>
        <w:t>+</w:t>
      </w:r>
    </w:p>
    <w:p w:rsidR="00827C3D" w:rsidRDefault="00827C3D" w:rsidP="00827C3D">
      <w:pPr>
        <w:pStyle w:val="Paragraphedeliste"/>
        <w:numPr>
          <w:ilvl w:val="0"/>
          <w:numId w:val="8"/>
        </w:numPr>
      </w:pPr>
      <w:r>
        <w:t xml:space="preserve">En partie basse pour </w:t>
      </w:r>
      <w:r w:rsidR="00625478">
        <w:t>accéder aux CGR, comptes et autres informations, se déplacer avec l’ascenseur horizontal en bas de l’écran</w:t>
      </w:r>
    </w:p>
    <w:p w:rsidR="00625478" w:rsidRDefault="00625478" w:rsidP="00625478">
      <w:pPr>
        <w:pStyle w:val="Paragraphedeliste"/>
        <w:ind w:left="1080"/>
      </w:pPr>
    </w:p>
    <w:p w:rsidR="00827C3D" w:rsidRDefault="00C100EE" w:rsidP="00827C3D">
      <w:r>
        <w:rPr>
          <w:noProof/>
        </w:rPr>
        <mc:AlternateContent>
          <mc:Choice Requires="wps">
            <w:drawing>
              <wp:anchor distT="0" distB="0" distL="114300" distR="114300" simplePos="0" relativeHeight="251835392" behindDoc="0" locked="0" layoutInCell="1" allowOverlap="1" wp14:anchorId="3C0A65B0" wp14:editId="75EBD99D">
                <wp:simplePos x="0" y="0"/>
                <wp:positionH relativeFrom="margin">
                  <wp:posOffset>7610475</wp:posOffset>
                </wp:positionH>
                <wp:positionV relativeFrom="paragraph">
                  <wp:posOffset>2187575</wp:posOffset>
                </wp:positionV>
                <wp:extent cx="2371725" cy="1038225"/>
                <wp:effectExtent l="0" t="0" r="28575" b="28575"/>
                <wp:wrapNone/>
                <wp:docPr id="316" name="Rectangle : coins arrondis 316"/>
                <wp:cNvGraphicFramePr/>
                <a:graphic xmlns:a="http://schemas.openxmlformats.org/drawingml/2006/main">
                  <a:graphicData uri="http://schemas.microsoft.com/office/word/2010/wordprocessingShape">
                    <wps:wsp>
                      <wps:cNvSpPr/>
                      <wps:spPr>
                        <a:xfrm>
                          <a:off x="0" y="0"/>
                          <a:ext cx="2371725" cy="103822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00EE" w:rsidRDefault="00C100EE" w:rsidP="00C100EE">
                            <w:r>
                              <w:t>Détail des titres de recettes (TR), en bas de cet écran jouer avec l’ascenseur horizontal pour accéder aux différentes informations.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A65B0" id="Rectangle : coins arrondis 316" o:spid="_x0000_s1036" style="position:absolute;margin-left:599.25pt;margin-top:172.25pt;width:186.75pt;height:81.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" fillcolor="#00b050" strokecolor="#00b050" strokeweight="1pt">
                <v:stroke joinstyle="miter"/>
                <v:textbox>
                  <w:txbxContent>
                    <w:p w:rsidR="00C100EE" w:rsidRDefault="00C100EE" w:rsidP="00C100EE">
                      <w:r>
                        <w:t>Détail des titres de recettes (TR), en bas de cet écran jouer avec l’ascenseur horizontal pour accéder aux différentes informations.</w:t>
                      </w:r>
                    </w:p>
                  </w:txbxContent>
                </v:textbox>
                <w10:wrap anchorx="margin"/>
              </v:roundrect>
            </w:pict>
          </mc:Fallback>
        </mc:AlternateContent>
      </w:r>
      <w:r>
        <w:rPr>
          <w:noProof/>
        </w:rPr>
        <mc:AlternateContent>
          <mc:Choice Requires="wps">
            <w:drawing>
              <wp:anchor distT="0" distB="0" distL="114300" distR="114300" simplePos="0" relativeHeight="251833344" behindDoc="0" locked="0" layoutInCell="1" allowOverlap="1" wp14:anchorId="3EC8299E" wp14:editId="1FF158E9">
                <wp:simplePos x="0" y="0"/>
                <wp:positionH relativeFrom="column">
                  <wp:posOffset>7134225</wp:posOffset>
                </wp:positionH>
                <wp:positionV relativeFrom="paragraph">
                  <wp:posOffset>2054225</wp:posOffset>
                </wp:positionV>
                <wp:extent cx="276225" cy="1323975"/>
                <wp:effectExtent l="0" t="19050" r="161925" b="28575"/>
                <wp:wrapNone/>
                <wp:docPr id="315" name="Accolade fermante 315"/>
                <wp:cNvGraphicFramePr/>
                <a:graphic xmlns:a="http://schemas.openxmlformats.org/drawingml/2006/main">
                  <a:graphicData uri="http://schemas.microsoft.com/office/word/2010/wordprocessingShape">
                    <wps:wsp>
                      <wps:cNvSpPr/>
                      <wps:spPr>
                        <a:xfrm>
                          <a:off x="0" y="0"/>
                          <a:ext cx="276225" cy="1323975"/>
                        </a:xfrm>
                        <a:prstGeom prst="rightBrace">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70C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15" o:spid="_x0000_s1026" type="#_x0000_t88" style="position:absolute;margin-left:561.75pt;margin-top:161.75pt;width:21.75pt;height:10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" adj="376" strokecolor="#00b050" strokeweight="3pt">
                <v:stroke joinstyle="miter"/>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7162800</wp:posOffset>
                </wp:positionH>
                <wp:positionV relativeFrom="paragraph">
                  <wp:posOffset>358775</wp:posOffset>
                </wp:positionV>
                <wp:extent cx="276225" cy="1323975"/>
                <wp:effectExtent l="0" t="19050" r="161925" b="28575"/>
                <wp:wrapNone/>
                <wp:docPr id="313" name="Accolade fermante 313"/>
                <wp:cNvGraphicFramePr/>
                <a:graphic xmlns:a="http://schemas.openxmlformats.org/drawingml/2006/main">
                  <a:graphicData uri="http://schemas.microsoft.com/office/word/2010/wordprocessingShape">
                    <wps:wsp>
                      <wps:cNvSpPr/>
                      <wps:spPr>
                        <a:xfrm>
                          <a:off x="0" y="0"/>
                          <a:ext cx="276225" cy="1323975"/>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E3AA" id="Accolade fermante 313" o:spid="_x0000_s1026" type="#_x0000_t88" style="position:absolute;margin-left:564pt;margin-top:28.25pt;width:21.75pt;height:10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" adj="376" strokecolor="#4472c4 [3204]" strokeweight="3pt">
                <v:stroke joinstyle="miter"/>
              </v:shape>
            </w:pict>
          </mc:Fallback>
        </mc:AlternateContent>
      </w:r>
      <w:r w:rsidR="00827C3D">
        <w:rPr>
          <w:noProof/>
        </w:rPr>
        <mc:AlternateContent>
          <mc:Choice Requires="wps">
            <w:drawing>
              <wp:anchor distT="0" distB="0" distL="114300" distR="114300" simplePos="0" relativeHeight="251831296" behindDoc="0" locked="0" layoutInCell="1" allowOverlap="1">
                <wp:simplePos x="0" y="0"/>
                <wp:positionH relativeFrom="margin">
                  <wp:posOffset>7591425</wp:posOffset>
                </wp:positionH>
                <wp:positionV relativeFrom="paragraph">
                  <wp:posOffset>225425</wp:posOffset>
                </wp:positionV>
                <wp:extent cx="2371725" cy="1466850"/>
                <wp:effectExtent l="0" t="0" r="28575" b="19050"/>
                <wp:wrapNone/>
                <wp:docPr id="314" name="Rectangle : coins arrondis 314"/>
                <wp:cNvGraphicFramePr/>
                <a:graphic xmlns:a="http://schemas.openxmlformats.org/drawingml/2006/main">
                  <a:graphicData uri="http://schemas.microsoft.com/office/word/2010/wordprocessingShape">
                    <wps:wsp>
                      <wps:cNvSpPr/>
                      <wps:spPr>
                        <a:xfrm>
                          <a:off x="0" y="0"/>
                          <a:ext cx="2371725"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C100EE">
                            <w:r>
                              <w:t xml:space="preserve">Partie haute </w:t>
                            </w:r>
                            <w:r w:rsidR="00C100EE">
                              <w:t>concernant les bordereaux de recettes en attentes.</w:t>
                            </w:r>
                          </w:p>
                          <w:p w:rsidR="00C100EE" w:rsidRDefault="00C100EE" w:rsidP="00C100EE">
                            <w:r>
                              <w:t>En sélectionnant un bordereau en haut, OP@LE sélectionne les TR associés en partie basse.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314" o:spid="_x0000_s1037" style="position:absolute;margin-left:597.75pt;margin-top:17.75pt;width:186.75pt;height:11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" fillcolor="#4472c4 [3204]" strokecolor="#1f3763 [1604]" strokeweight="1pt">
                <v:stroke joinstyle="miter"/>
                <v:textbox>
                  <w:txbxContent>
                    <w:p w:rsidR="00827C3D" w:rsidRDefault="00827C3D" w:rsidP="00C100EE">
                      <w:r>
                        <w:t xml:space="preserve">Partie haute </w:t>
                      </w:r>
                      <w:r w:rsidR="00C100EE">
                        <w:t>concernant les bordereaux de recettes en attentes.</w:t>
                      </w:r>
                    </w:p>
                    <w:p w:rsidR="00C100EE" w:rsidRDefault="00C100EE" w:rsidP="00C100EE">
                      <w:r>
                        <w:t>En sélectionnant un bordereau en haut, OP@LE sélectionne les TR associés en partie basse.</w:t>
                      </w:r>
                    </w:p>
                  </w:txbxContent>
                </v:textbox>
                <w10:wrap anchorx="margin"/>
              </v:roundrect>
            </w:pict>
          </mc:Fallback>
        </mc:AlternateContent>
      </w:r>
      <w:r w:rsidR="00827C3D">
        <w:rPr>
          <w:noProof/>
        </w:rPr>
        <mc:AlternateContent>
          <mc:Choice Requires="wps">
            <w:drawing>
              <wp:anchor distT="0" distB="0" distL="114300" distR="114300" simplePos="0" relativeHeight="251829248" behindDoc="0" locked="0" layoutInCell="1" allowOverlap="1">
                <wp:simplePos x="0" y="0"/>
                <wp:positionH relativeFrom="column">
                  <wp:posOffset>6657975</wp:posOffset>
                </wp:positionH>
                <wp:positionV relativeFrom="paragraph">
                  <wp:posOffset>2200275</wp:posOffset>
                </wp:positionV>
                <wp:extent cx="238125" cy="266700"/>
                <wp:effectExtent l="0" t="0" r="28575" b="19050"/>
                <wp:wrapNone/>
                <wp:docPr id="286" name="Ellipse 286"/>
                <wp:cNvGraphicFramePr/>
                <a:graphic xmlns:a="http://schemas.openxmlformats.org/drawingml/2006/main">
                  <a:graphicData uri="http://schemas.microsoft.com/office/word/2010/wordprocessingShape">
                    <wps:wsp>
                      <wps:cNvSpPr/>
                      <wps:spPr>
                        <a:xfrm>
                          <a:off x="0" y="0"/>
                          <a:ext cx="238125"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AA4024" id="Ellipse 286" o:spid="_x0000_s1026" style="position:absolute;margin-left:524.25pt;margin-top:173.25pt;width:18.75pt;height:2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" filled="f" strokecolor="#c00000" strokeweight="1pt">
                <v:stroke joinstyle="miter"/>
              </v:oval>
            </w:pict>
          </mc:Fallback>
        </mc:AlternateContent>
      </w:r>
      <w:r w:rsidR="00827C3D">
        <w:rPr>
          <w:noProof/>
        </w:rPr>
        <w:drawing>
          <wp:inline distT="0" distB="0" distL="0" distR="0">
            <wp:extent cx="9140516" cy="3348000"/>
            <wp:effectExtent l="0" t="0" r="3810" b="508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apture d’écran 2023-08-25 114818.png"/>
                    <pic:cNvPicPr/>
                  </pic:nvPicPr>
                  <pic:blipFill>
                    <a:blip r:embed="rId52">
                      <a:extLst>
                        <a:ext uri="{28A0092B-C50C-407E-A947-70E740481C1C}">
                          <a14:useLocalDpi xmlns:a14="http://schemas.microsoft.com/office/drawing/2010/main" val="0"/>
                        </a:ext>
                      </a:extLst>
                    </a:blip>
                    <a:stretch>
                      <a:fillRect/>
                    </a:stretch>
                  </pic:blipFill>
                  <pic:spPr>
                    <a:xfrm>
                      <a:off x="0" y="0"/>
                      <a:ext cx="9140516" cy="3348000"/>
                    </a:xfrm>
                    <a:prstGeom prst="rect">
                      <a:avLst/>
                    </a:prstGeom>
                  </pic:spPr>
                </pic:pic>
              </a:graphicData>
            </a:graphic>
          </wp:inline>
        </w:drawing>
      </w:r>
    </w:p>
    <w:p w:rsidR="000C7E0B" w:rsidRDefault="000C7E0B" w:rsidP="009C4D2B"/>
    <w:p w:rsidR="000C7E0B" w:rsidRDefault="000C7E0B" w:rsidP="009C4D2B"/>
    <w:p w:rsidR="000C7E0B" w:rsidRDefault="00DB051D" w:rsidP="00DB051D">
      <w:pPr>
        <w:pStyle w:val="Paragraphedeliste"/>
        <w:numPr>
          <w:ilvl w:val="0"/>
          <w:numId w:val="8"/>
        </w:numPr>
      </w:pPr>
      <w:r>
        <w:t>Une fois les vérifications faites sur les TR :</w:t>
      </w:r>
    </w:p>
    <w:p w:rsidR="00DB051D" w:rsidRDefault="00DB051D" w:rsidP="00DB051D">
      <w:pPr>
        <w:pStyle w:val="Paragraphedeliste"/>
        <w:numPr>
          <w:ilvl w:val="1"/>
          <w:numId w:val="2"/>
        </w:numPr>
      </w:pPr>
      <w:r>
        <w:t>En partie haute cocher le bordereau si tous les TR sont bons et cliquer sur le bouton prendre en charge.</w:t>
      </w:r>
    </w:p>
    <w:p w:rsidR="00DB051D" w:rsidRDefault="00DB051D" w:rsidP="00DB051D">
      <w:pPr>
        <w:pStyle w:val="Paragraphedeliste"/>
        <w:numPr>
          <w:ilvl w:val="1"/>
          <w:numId w:val="2"/>
        </w:numPr>
      </w:pPr>
      <w:r>
        <w:t xml:space="preserve">Ou en partie basse, mettre en attente ou annuler ceux qui présentent des anomalies, puis sélectionner les restants puis cliquer sur « Prendre en charge ». La prise en charge fait passer le TR de l’étape 310 à 780. </w:t>
      </w:r>
      <w:r w:rsidRPr="00DB051D">
        <w:rPr>
          <w:i/>
        </w:rPr>
        <w:t>Si le flux est important, il est possible que les travaux se bloquent avant l’étape 780. Dans ce cas il faut ouvrir YGESREC1, rechercher les TR et les pousser manuellement avec la flèche située au bout de la ligne en affichage grille.</w:t>
      </w:r>
    </w:p>
    <w:p w:rsidR="000C7E0B" w:rsidRDefault="000C7E0B" w:rsidP="009C4D2B"/>
    <w:p w:rsidR="000C7E0B" w:rsidRDefault="00474203" w:rsidP="009C4D2B">
      <w:r>
        <w:rPr>
          <w:noProof/>
        </w:rPr>
        <w:lastRenderedPageBreak/>
        <w:drawing>
          <wp:inline distT="0" distB="0" distL="0" distR="0">
            <wp:extent cx="9777730" cy="4523105"/>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Capture d’écran 2023-08-25 115152.png"/>
                    <pic:cNvPicPr/>
                  </pic:nvPicPr>
                  <pic:blipFill>
                    <a:blip r:embed="rId53">
                      <a:extLst>
                        <a:ext uri="{28A0092B-C50C-407E-A947-70E740481C1C}">
                          <a14:useLocalDpi xmlns:a14="http://schemas.microsoft.com/office/drawing/2010/main" val="0"/>
                        </a:ext>
                      </a:extLst>
                    </a:blip>
                    <a:stretch>
                      <a:fillRect/>
                    </a:stretch>
                  </pic:blipFill>
                  <pic:spPr>
                    <a:xfrm>
                      <a:off x="0" y="0"/>
                      <a:ext cx="9777730" cy="4523105"/>
                    </a:xfrm>
                    <a:prstGeom prst="rect">
                      <a:avLst/>
                    </a:prstGeom>
                  </pic:spPr>
                </pic:pic>
              </a:graphicData>
            </a:graphic>
          </wp:inline>
        </w:drawing>
      </w:r>
    </w:p>
    <w:p w:rsidR="000C7E0B" w:rsidRDefault="000C7E0B" w:rsidP="009C4D2B"/>
    <w:p w:rsidR="000C7E0B" w:rsidRDefault="000C7E0B" w:rsidP="009C4D2B"/>
    <w:p w:rsidR="000C7E0B" w:rsidRDefault="000C7E0B" w:rsidP="009C4D2B"/>
    <w:p w:rsidR="009C4D2B" w:rsidRDefault="009C4D2B" w:rsidP="009C4D2B"/>
    <w:p w:rsidR="009C4D2B" w:rsidRDefault="009C4D2B" w:rsidP="009C4D2B"/>
    <w:p w:rsidR="009C4D2B" w:rsidRDefault="009C4D2B" w:rsidP="009C4D2B"/>
    <w:p w:rsidR="009C4D2B" w:rsidRDefault="009C4D2B" w:rsidP="009C4D2B">
      <w:pPr>
        <w:pStyle w:val="Style1"/>
      </w:pPr>
      <w:bookmarkStart w:id="9" w:name="_Toc143874653"/>
      <w:r>
        <w:lastRenderedPageBreak/>
        <w:t>REPRENDRE DES AVANCES POUR SOLDER DES TITRES DE RECETTES</w:t>
      </w:r>
      <w:bookmarkEnd w:id="9"/>
    </w:p>
    <w:p w:rsidR="009C4D2B" w:rsidRDefault="009C4D2B" w:rsidP="009C4D2B">
      <w:pPr>
        <w:pStyle w:val="Titre1"/>
      </w:pPr>
    </w:p>
    <w:p w:rsidR="009C4D2B" w:rsidRDefault="00A624C1" w:rsidP="00A624C1">
      <w:pPr>
        <w:pStyle w:val="Paragraphedeliste"/>
        <w:numPr>
          <w:ilvl w:val="0"/>
          <w:numId w:val="1"/>
        </w:numPr>
      </w:pPr>
      <w:r>
        <w:t>Se connecter à la sphère comptable d’OP@LE, sur la console d’accueil, domaine comptabilité, cliquer sur le bouton « règlement et encaissement » puis deux reprises d’avances sont proposées :</w:t>
      </w:r>
    </w:p>
    <w:p w:rsidR="00A624C1" w:rsidRDefault="00A624C1" w:rsidP="00A624C1">
      <w:pPr>
        <w:pStyle w:val="Paragraphedeliste"/>
        <w:numPr>
          <w:ilvl w:val="0"/>
          <w:numId w:val="8"/>
        </w:numPr>
      </w:pPr>
      <w:r>
        <w:t xml:space="preserve">Reprises des avances de restauration : à utiliser pour les TR liés aux porte-monnaie GEC, ALISE, </w:t>
      </w:r>
      <w:proofErr w:type="spellStart"/>
      <w:r>
        <w:t>Turboself</w:t>
      </w:r>
      <w:proofErr w:type="spellEnd"/>
      <w:r>
        <w:t>…</w:t>
      </w:r>
      <w:r w:rsidR="00E87057">
        <w:t xml:space="preserve"> Pour ce </w:t>
      </w:r>
      <w:proofErr w:type="spellStart"/>
      <w:r w:rsidR="00E87057">
        <w:t>acs</w:t>
      </w:r>
      <w:proofErr w:type="spellEnd"/>
      <w:r w:rsidR="00E87057">
        <w:t xml:space="preserve"> suivre la fiche métier disponible sur TRIBU MF2.</w:t>
      </w:r>
      <w:r>
        <w:t xml:space="preserve"> Il ne vaut mieux pas l’utiliser pour les reprises d’avances sur les forfaits GFE mais encaisser directement au crédit du 411200 l’avance et la rapprocher ensuite.</w:t>
      </w:r>
    </w:p>
    <w:p w:rsidR="00A624C1" w:rsidRDefault="00A624C1" w:rsidP="00A624C1">
      <w:pPr>
        <w:pStyle w:val="Paragraphedeliste"/>
        <w:numPr>
          <w:ilvl w:val="0"/>
          <w:numId w:val="8"/>
        </w:numPr>
      </w:pPr>
      <w:r>
        <w:t xml:space="preserve">Reprises d’avances autres natures : à utiliser pour les subventions par ex. </w:t>
      </w:r>
    </w:p>
    <w:p w:rsidR="004C13B0" w:rsidRPr="004C13B0" w:rsidRDefault="004C13B0" w:rsidP="00A624C1">
      <w:pPr>
        <w:pStyle w:val="Paragraphedeliste"/>
        <w:numPr>
          <w:ilvl w:val="0"/>
          <w:numId w:val="8"/>
        </w:numPr>
        <w:rPr>
          <w:b/>
          <w:highlight w:val="yellow"/>
        </w:rPr>
      </w:pPr>
      <w:r w:rsidRPr="004C13B0">
        <w:rPr>
          <w:b/>
          <w:highlight w:val="yellow"/>
        </w:rPr>
        <w:t>Au préalable, éditer les développements de soldes des comptes auxiliaires pour identifier les pièces de TR et d’avances à utiliser.</w:t>
      </w:r>
    </w:p>
    <w:p w:rsidR="00A624C1" w:rsidRDefault="00A624C1" w:rsidP="00A624C1">
      <w:r>
        <w:rPr>
          <w:noProof/>
        </w:rPr>
        <mc:AlternateContent>
          <mc:Choice Requires="wps">
            <w:drawing>
              <wp:anchor distT="0" distB="0" distL="114300" distR="114300" simplePos="0" relativeHeight="251836416" behindDoc="0" locked="0" layoutInCell="1" allowOverlap="1">
                <wp:simplePos x="0" y="0"/>
                <wp:positionH relativeFrom="column">
                  <wp:posOffset>4419600</wp:posOffset>
                </wp:positionH>
                <wp:positionV relativeFrom="paragraph">
                  <wp:posOffset>2071370</wp:posOffset>
                </wp:positionV>
                <wp:extent cx="2486025" cy="1162050"/>
                <wp:effectExtent l="19050" t="19050" r="28575" b="19050"/>
                <wp:wrapNone/>
                <wp:docPr id="320" name="Ellipse 320"/>
                <wp:cNvGraphicFramePr/>
                <a:graphic xmlns:a="http://schemas.openxmlformats.org/drawingml/2006/main">
                  <a:graphicData uri="http://schemas.microsoft.com/office/word/2010/wordprocessingShape">
                    <wps:wsp>
                      <wps:cNvSpPr/>
                      <wps:spPr>
                        <a:xfrm>
                          <a:off x="0" y="0"/>
                          <a:ext cx="2486025" cy="116205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5A7474" id="Ellipse 320" o:spid="_x0000_s1026" style="position:absolute;margin-left:348pt;margin-top:163.1pt;width:195.75pt;height:91.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" filled="f" strokecolor="#c00000" strokeweight="3pt">
                <v:stroke joinstyle="miter"/>
              </v:oval>
            </w:pict>
          </mc:Fallback>
        </mc:AlternateContent>
      </w:r>
      <w:r>
        <w:rPr>
          <w:noProof/>
        </w:rPr>
        <w:drawing>
          <wp:inline distT="0" distB="0" distL="0" distR="0">
            <wp:extent cx="9777730" cy="3145155"/>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Capture d’écran 2023-08-25 115359.png"/>
                    <pic:cNvPicPr/>
                  </pic:nvPicPr>
                  <pic:blipFill>
                    <a:blip r:embed="rId54">
                      <a:extLst>
                        <a:ext uri="{28A0092B-C50C-407E-A947-70E740481C1C}">
                          <a14:useLocalDpi xmlns:a14="http://schemas.microsoft.com/office/drawing/2010/main" val="0"/>
                        </a:ext>
                      </a:extLst>
                    </a:blip>
                    <a:stretch>
                      <a:fillRect/>
                    </a:stretch>
                  </pic:blipFill>
                  <pic:spPr>
                    <a:xfrm>
                      <a:off x="0" y="0"/>
                      <a:ext cx="9777730" cy="3145155"/>
                    </a:xfrm>
                    <a:prstGeom prst="rect">
                      <a:avLst/>
                    </a:prstGeom>
                  </pic:spPr>
                </pic:pic>
              </a:graphicData>
            </a:graphic>
          </wp:inline>
        </w:drawing>
      </w:r>
    </w:p>
    <w:p w:rsidR="00A624C1" w:rsidRDefault="00A624C1" w:rsidP="00E87057"/>
    <w:p w:rsidR="00E87057" w:rsidRDefault="00E87057" w:rsidP="00E87057">
      <w:pPr>
        <w:pStyle w:val="Paragraphedeliste"/>
        <w:numPr>
          <w:ilvl w:val="0"/>
          <w:numId w:val="8"/>
        </w:numPr>
      </w:pPr>
      <w:r>
        <w:t>Dans l’exemple, nous effectuons une reprise d’avances sur subvention.</w:t>
      </w:r>
    </w:p>
    <w:p w:rsidR="009C4D2B" w:rsidRDefault="009C4D2B" w:rsidP="009C4D2B"/>
    <w:p w:rsidR="009C4D2B" w:rsidRDefault="00E87057" w:rsidP="00E87057">
      <w:pPr>
        <w:pStyle w:val="Paragraphedeliste"/>
        <w:numPr>
          <w:ilvl w:val="0"/>
          <w:numId w:val="1"/>
        </w:numPr>
      </w:pPr>
      <w:r>
        <w:lastRenderedPageBreak/>
        <w:t xml:space="preserve">L’écran </w:t>
      </w:r>
      <w:proofErr w:type="gramStart"/>
      <w:r>
        <w:t>YCCPIE  s’ouvre</w:t>
      </w:r>
      <w:proofErr w:type="gramEnd"/>
      <w:r>
        <w:t> : à gauche les TR, à droite les avances.</w:t>
      </w:r>
    </w:p>
    <w:p w:rsidR="00E87057" w:rsidRDefault="00E87057" w:rsidP="00E87057">
      <w:pPr>
        <w:pStyle w:val="Paragraphedeliste"/>
        <w:numPr>
          <w:ilvl w:val="0"/>
          <w:numId w:val="8"/>
        </w:numPr>
      </w:pPr>
      <w:r>
        <w:t>Pour faciliter la présentation, en partie gauche, il est possible de lancer une recherche sur le compte de réception du TR. Dans l’ex fonds social</w:t>
      </w:r>
      <w:r w:rsidR="00CE24D4">
        <w:t>, le compte 441160. On visualise plus facilement les TR à solder.</w:t>
      </w:r>
    </w:p>
    <w:p w:rsidR="00CE24D4" w:rsidRDefault="00CE24D4" w:rsidP="00E87057">
      <w:pPr>
        <w:pStyle w:val="Paragraphedeliste"/>
        <w:numPr>
          <w:ilvl w:val="0"/>
          <w:numId w:val="8"/>
        </w:numPr>
      </w:pPr>
      <w:r>
        <w:t xml:space="preserve">Idem à droite sur le compte d’avance : dans l’ex pour du fonds social compte 441916. On visualise plus facilement les avances à reprendre pour solder les TR. </w:t>
      </w:r>
    </w:p>
    <w:p w:rsidR="00CE24D4" w:rsidRDefault="00CE24D4" w:rsidP="00CE24D4">
      <w:pPr>
        <w:pStyle w:val="Paragraphedeliste"/>
        <w:ind w:left="1080"/>
        <w:rPr>
          <w:b/>
          <w:highlight w:val="yellow"/>
        </w:rPr>
      </w:pPr>
      <w:r w:rsidRPr="00C708E4">
        <w:rPr>
          <w:b/>
          <w:highlight w:val="yellow"/>
        </w:rPr>
        <w:t xml:space="preserve">ATTENTION, il faut vérifier au préalable si les anciennes écritures de reprises d’avances </w:t>
      </w:r>
      <w:r w:rsidR="00C708E4" w:rsidRPr="00C708E4">
        <w:rPr>
          <w:b/>
          <w:highlight w:val="yellow"/>
        </w:rPr>
        <w:t>ont bien été rapprochées avec l’écriture d’encaissement d’avance (soit BE lors de la reprise des bilans d’entrée lors de la bascule sous OP@LE soit BQ pour les encaissements).</w:t>
      </w:r>
    </w:p>
    <w:p w:rsidR="00C708E4" w:rsidRDefault="00C708E4" w:rsidP="00CE24D4">
      <w:pPr>
        <w:pStyle w:val="Paragraphedeliste"/>
        <w:ind w:left="1080"/>
        <w:rPr>
          <w:b/>
          <w:highlight w:val="yellow"/>
        </w:rPr>
      </w:pPr>
    </w:p>
    <w:p w:rsidR="00C708E4" w:rsidRPr="00C708E4" w:rsidRDefault="00C708E4" w:rsidP="00C708E4">
      <w:pPr>
        <w:rPr>
          <w:b/>
        </w:rPr>
      </w:pPr>
      <w:r>
        <w:rPr>
          <w:b/>
          <w:noProof/>
        </w:rPr>
        <w:drawing>
          <wp:inline distT="0" distB="0" distL="0" distR="0">
            <wp:extent cx="9777730" cy="4596765"/>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Capture d’écran 2023-08-25 115754.png"/>
                    <pic:cNvPicPr/>
                  </pic:nvPicPr>
                  <pic:blipFill>
                    <a:blip r:embed="rId55">
                      <a:extLst>
                        <a:ext uri="{28A0092B-C50C-407E-A947-70E740481C1C}">
                          <a14:useLocalDpi xmlns:a14="http://schemas.microsoft.com/office/drawing/2010/main" val="0"/>
                        </a:ext>
                      </a:extLst>
                    </a:blip>
                    <a:stretch>
                      <a:fillRect/>
                    </a:stretch>
                  </pic:blipFill>
                  <pic:spPr>
                    <a:xfrm>
                      <a:off x="0" y="0"/>
                      <a:ext cx="9777730" cy="4596765"/>
                    </a:xfrm>
                    <a:prstGeom prst="rect">
                      <a:avLst/>
                    </a:prstGeom>
                  </pic:spPr>
                </pic:pic>
              </a:graphicData>
            </a:graphic>
          </wp:inline>
        </w:drawing>
      </w:r>
    </w:p>
    <w:p w:rsidR="009C4D2B" w:rsidRDefault="009C4D2B" w:rsidP="009C4D2B"/>
    <w:p w:rsidR="009C4D2B" w:rsidRDefault="00C708E4" w:rsidP="00C708E4">
      <w:pPr>
        <w:pStyle w:val="Paragraphedeliste"/>
        <w:numPr>
          <w:ilvl w:val="0"/>
          <w:numId w:val="1"/>
        </w:numPr>
      </w:pPr>
      <w:r>
        <w:lastRenderedPageBreak/>
        <w:t xml:space="preserve">Une fois le TR et l’avance identifié, en partie de gauche, sur la ligne du TR, déplacer l’ascenseur horizontal jusqu’à visualiser le bouton </w:t>
      </w:r>
      <w:proofErr w:type="gramStart"/>
      <w:r>
        <w:t>«  saisie</w:t>
      </w:r>
      <w:proofErr w:type="gramEnd"/>
      <w:r>
        <w:t xml:space="preserve"> d’une reprise sur compte d’avance » et cliquer dessus</w:t>
      </w:r>
    </w:p>
    <w:p w:rsidR="00C708E4" w:rsidRDefault="00C708E4" w:rsidP="00C708E4">
      <w:pPr>
        <w:pStyle w:val="Paragraphedeliste"/>
      </w:pPr>
    </w:p>
    <w:p w:rsidR="00C708E4" w:rsidRDefault="00C708E4" w:rsidP="00C708E4">
      <w:pPr>
        <w:jc w:val="center"/>
      </w:pPr>
      <w:r>
        <w:rPr>
          <w:noProof/>
        </w:rPr>
        <w:drawing>
          <wp:inline distT="0" distB="0" distL="0" distR="0">
            <wp:extent cx="8478433" cy="3591426"/>
            <wp:effectExtent l="0" t="0" r="0" b="952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Capture d’écran 2023-08-25 115839.png"/>
                    <pic:cNvPicPr/>
                  </pic:nvPicPr>
                  <pic:blipFill>
                    <a:blip r:embed="rId56">
                      <a:extLst>
                        <a:ext uri="{28A0092B-C50C-407E-A947-70E740481C1C}">
                          <a14:useLocalDpi xmlns:a14="http://schemas.microsoft.com/office/drawing/2010/main" val="0"/>
                        </a:ext>
                      </a:extLst>
                    </a:blip>
                    <a:stretch>
                      <a:fillRect/>
                    </a:stretch>
                  </pic:blipFill>
                  <pic:spPr>
                    <a:xfrm>
                      <a:off x="0" y="0"/>
                      <a:ext cx="8478433" cy="3591426"/>
                    </a:xfrm>
                    <a:prstGeom prst="rect">
                      <a:avLst/>
                    </a:prstGeom>
                  </pic:spPr>
                </pic:pic>
              </a:graphicData>
            </a:graphic>
          </wp:inline>
        </w:drawing>
      </w:r>
    </w:p>
    <w:p w:rsidR="009C4D2B" w:rsidRDefault="009C4D2B" w:rsidP="009C4D2B"/>
    <w:p w:rsidR="009C4D2B" w:rsidRDefault="009C4D2B" w:rsidP="009C4D2B"/>
    <w:p w:rsidR="009C4D2B" w:rsidRDefault="009C4D2B" w:rsidP="009C4D2B"/>
    <w:p w:rsidR="009C4D2B" w:rsidRDefault="009C4D2B" w:rsidP="009C4D2B"/>
    <w:p w:rsidR="000C7E0B" w:rsidRDefault="000C7E0B" w:rsidP="009C4D2B"/>
    <w:p w:rsidR="000C7E0B" w:rsidRDefault="000C7E0B" w:rsidP="009C4D2B"/>
    <w:p w:rsidR="000C7E0B" w:rsidRDefault="000C7E0B" w:rsidP="009C4D2B"/>
    <w:p w:rsidR="000C7E0B" w:rsidRDefault="00C708E4" w:rsidP="00C708E4">
      <w:pPr>
        <w:pStyle w:val="Paragraphedeliste"/>
        <w:numPr>
          <w:ilvl w:val="0"/>
          <w:numId w:val="1"/>
        </w:numPr>
      </w:pPr>
      <w:r>
        <w:lastRenderedPageBreak/>
        <w:t>L’écran s’ouvre :</w:t>
      </w:r>
    </w:p>
    <w:p w:rsidR="00C708E4" w:rsidRDefault="00C708E4" w:rsidP="00C708E4">
      <w:pPr>
        <w:pStyle w:val="Paragraphedeliste"/>
        <w:numPr>
          <w:ilvl w:val="0"/>
          <w:numId w:val="8"/>
        </w:numPr>
      </w:pPr>
      <w:r>
        <w:t>Saisir le compte d’avance à mouvementer</w:t>
      </w:r>
    </w:p>
    <w:p w:rsidR="00C708E4" w:rsidRDefault="00C708E4" w:rsidP="00C708E4">
      <w:pPr>
        <w:pStyle w:val="Paragraphedeliste"/>
        <w:numPr>
          <w:ilvl w:val="0"/>
          <w:numId w:val="8"/>
        </w:numPr>
      </w:pPr>
      <w:r>
        <w:t xml:space="preserve">Saisir le montant de l’avance à récupérer. </w:t>
      </w:r>
      <w:r w:rsidRPr="00C708E4">
        <w:rPr>
          <w:b/>
          <w:highlight w:val="yellow"/>
        </w:rPr>
        <w:t>ATTENTION, PAR DEFAUT OP@LE PROPOSE LE MONTANT DU TR</w:t>
      </w:r>
      <w:r>
        <w:t>. Si le montant d’avance disponible est inférieur au montant du TR il faut indiquer le montant de l’avance disponible. Le compte d’avance sera soldé et il restera un reste à recouvrer sur le compte de créances.</w:t>
      </w:r>
    </w:p>
    <w:p w:rsidR="00C708E4" w:rsidRDefault="00C708E4" w:rsidP="00C708E4">
      <w:pPr>
        <w:pStyle w:val="Paragraphedeliste"/>
        <w:numPr>
          <w:ilvl w:val="0"/>
          <w:numId w:val="8"/>
        </w:numPr>
      </w:pPr>
      <w:r>
        <w:t>Cliquer sur enregistrer</w:t>
      </w:r>
    </w:p>
    <w:p w:rsidR="00C708E4" w:rsidRDefault="00C708E4" w:rsidP="00C708E4">
      <w:pPr>
        <w:pStyle w:val="Paragraphedeliste"/>
        <w:numPr>
          <w:ilvl w:val="0"/>
          <w:numId w:val="8"/>
        </w:numPr>
      </w:pPr>
      <w:r>
        <w:t>Cliquer sur intégration. Vérifier CJOBU en ouvrant le fichier résultat du dernier travail, vous aurez le n° de l’écriture</w:t>
      </w:r>
      <w:r w:rsidR="00C20614">
        <w:t xml:space="preserve"> RAV</w:t>
      </w:r>
      <w:r>
        <w:t xml:space="preserve"> créée.</w:t>
      </w:r>
    </w:p>
    <w:p w:rsidR="00C20614" w:rsidRPr="00DA58A9" w:rsidRDefault="00C20614" w:rsidP="00C708E4">
      <w:pPr>
        <w:pStyle w:val="Paragraphedeliste"/>
        <w:numPr>
          <w:ilvl w:val="0"/>
          <w:numId w:val="8"/>
        </w:numPr>
        <w:rPr>
          <w:b/>
          <w:i/>
        </w:rPr>
      </w:pPr>
      <w:r w:rsidRPr="00DA58A9">
        <w:rPr>
          <w:b/>
          <w:i/>
        </w:rPr>
        <w:t>Ne pas cliquer sur rapprocher, OP@LE ne rapproche pas forcément l’écriture RAV avec la bonne subvention.</w:t>
      </w:r>
    </w:p>
    <w:p w:rsidR="00C708E4" w:rsidRDefault="00C708E4" w:rsidP="00C708E4">
      <w:pPr>
        <w:jc w:val="center"/>
      </w:pPr>
      <w:r>
        <w:rPr>
          <w:noProof/>
        </w:rPr>
        <w:drawing>
          <wp:inline distT="0" distB="0" distL="0" distR="0">
            <wp:extent cx="7649643" cy="4725059"/>
            <wp:effectExtent l="0" t="0" r="889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Capture d’écran 2023-08-25 120052.png"/>
                    <pic:cNvPicPr/>
                  </pic:nvPicPr>
                  <pic:blipFill>
                    <a:blip r:embed="rId57">
                      <a:extLst>
                        <a:ext uri="{28A0092B-C50C-407E-A947-70E740481C1C}">
                          <a14:useLocalDpi xmlns:a14="http://schemas.microsoft.com/office/drawing/2010/main" val="0"/>
                        </a:ext>
                      </a:extLst>
                    </a:blip>
                    <a:stretch>
                      <a:fillRect/>
                    </a:stretch>
                  </pic:blipFill>
                  <pic:spPr>
                    <a:xfrm>
                      <a:off x="0" y="0"/>
                      <a:ext cx="7649643" cy="4725059"/>
                    </a:xfrm>
                    <a:prstGeom prst="rect">
                      <a:avLst/>
                    </a:prstGeom>
                  </pic:spPr>
                </pic:pic>
              </a:graphicData>
            </a:graphic>
          </wp:inline>
        </w:drawing>
      </w:r>
    </w:p>
    <w:p w:rsidR="000C7E0B" w:rsidRDefault="004C13B0" w:rsidP="004C13B0">
      <w:pPr>
        <w:pStyle w:val="Paragraphedeliste"/>
        <w:numPr>
          <w:ilvl w:val="0"/>
          <w:numId w:val="1"/>
        </w:numPr>
      </w:pPr>
      <w:r>
        <w:lastRenderedPageBreak/>
        <w:t xml:space="preserve">Pour finir, effectuer les rapprochements sur le compte de créances et le compte d’avance. Pour cela </w:t>
      </w:r>
      <w:r w:rsidR="00EC3142">
        <w:t>ouvrir</w:t>
      </w:r>
      <w:r>
        <w:t xml:space="preserve"> YGPIE1, lancer une recherche sur le tiers et cliquer sur la colonne compte pour classer les pièces dans l’ordre des comptes.</w:t>
      </w:r>
    </w:p>
    <w:p w:rsidR="00EC3142" w:rsidRDefault="00EC3142" w:rsidP="00EC3142">
      <w:pPr>
        <w:ind w:left="360"/>
        <w:jc w:val="center"/>
      </w:pPr>
      <w:r>
        <w:rPr>
          <w:noProof/>
        </w:rPr>
        <w:drawing>
          <wp:inline distT="0" distB="0" distL="0" distR="0">
            <wp:extent cx="9197740" cy="2016000"/>
            <wp:effectExtent l="0" t="0" r="3810" b="381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apture d’écran 2023-08-25 120158.png"/>
                    <pic:cNvPicPr/>
                  </pic:nvPicPr>
                  <pic:blipFill>
                    <a:blip r:embed="rId58">
                      <a:extLst>
                        <a:ext uri="{28A0092B-C50C-407E-A947-70E740481C1C}">
                          <a14:useLocalDpi xmlns:a14="http://schemas.microsoft.com/office/drawing/2010/main" val="0"/>
                        </a:ext>
                      </a:extLst>
                    </a:blip>
                    <a:stretch>
                      <a:fillRect/>
                    </a:stretch>
                  </pic:blipFill>
                  <pic:spPr>
                    <a:xfrm>
                      <a:off x="0" y="0"/>
                      <a:ext cx="9197740" cy="2016000"/>
                    </a:xfrm>
                    <a:prstGeom prst="rect">
                      <a:avLst/>
                    </a:prstGeom>
                  </pic:spPr>
                </pic:pic>
              </a:graphicData>
            </a:graphic>
          </wp:inline>
        </w:drawing>
      </w:r>
    </w:p>
    <w:p w:rsidR="00EC3142" w:rsidRDefault="00EC3142" w:rsidP="00EC3142">
      <w:pPr>
        <w:ind w:left="360"/>
        <w:jc w:val="center"/>
      </w:pPr>
    </w:p>
    <w:p w:rsidR="000C7E0B" w:rsidRDefault="00EC3142" w:rsidP="00EC3142">
      <w:pPr>
        <w:pStyle w:val="Paragraphedeliste"/>
        <w:numPr>
          <w:ilvl w:val="0"/>
          <w:numId w:val="1"/>
        </w:numPr>
      </w:pPr>
      <w:r>
        <w:t>Sélectionner les lignes à rapprocher (surbrillance violet) et cliquer sur le bouton rapprocher. Les colonnes soldes débit et soldes crédit se mettent à jour.</w:t>
      </w:r>
    </w:p>
    <w:p w:rsidR="00EC3142" w:rsidRDefault="00EC3142" w:rsidP="00EC3142">
      <w:pPr>
        <w:ind w:left="360"/>
      </w:pPr>
    </w:p>
    <w:p w:rsidR="00EC3142" w:rsidRDefault="00EC3142" w:rsidP="00EC3142">
      <w:pPr>
        <w:ind w:left="360"/>
      </w:pPr>
      <w:r>
        <w:rPr>
          <w:noProof/>
        </w:rPr>
        <w:drawing>
          <wp:inline distT="0" distB="0" distL="0" distR="0">
            <wp:extent cx="9777730" cy="11811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apture d’écran 2023-08-25 120249.png"/>
                    <pic:cNvPicPr/>
                  </pic:nvPicPr>
                  <pic:blipFill>
                    <a:blip r:embed="rId59">
                      <a:extLst>
                        <a:ext uri="{28A0092B-C50C-407E-A947-70E740481C1C}">
                          <a14:useLocalDpi xmlns:a14="http://schemas.microsoft.com/office/drawing/2010/main" val="0"/>
                        </a:ext>
                      </a:extLst>
                    </a:blip>
                    <a:stretch>
                      <a:fillRect/>
                    </a:stretch>
                  </pic:blipFill>
                  <pic:spPr>
                    <a:xfrm>
                      <a:off x="0" y="0"/>
                      <a:ext cx="9777730" cy="1181100"/>
                    </a:xfrm>
                    <a:prstGeom prst="rect">
                      <a:avLst/>
                    </a:prstGeom>
                  </pic:spPr>
                </pic:pic>
              </a:graphicData>
            </a:graphic>
          </wp:inline>
        </w:drawing>
      </w:r>
    </w:p>
    <w:p w:rsidR="000C7E0B" w:rsidRDefault="000C7E0B" w:rsidP="009C4D2B"/>
    <w:p w:rsidR="000C7E0B" w:rsidRDefault="000C7E0B" w:rsidP="009C4D2B"/>
    <w:p w:rsidR="000C7E0B" w:rsidRDefault="000C7E0B" w:rsidP="009C4D2B"/>
    <w:p w:rsidR="000C7E0B" w:rsidRDefault="000C7E0B" w:rsidP="009C4D2B"/>
    <w:p w:rsidR="009C4D2B" w:rsidRDefault="000C7E0B" w:rsidP="000C7E0B">
      <w:pPr>
        <w:pStyle w:val="Style1"/>
      </w:pPr>
      <w:bookmarkStart w:id="10" w:name="_Toc143874654"/>
      <w:r>
        <w:lastRenderedPageBreak/>
        <w:t>ENCAISSEMENT - CONSTATER UN VIREMENT EMIS</w:t>
      </w:r>
      <w:bookmarkEnd w:id="10"/>
    </w:p>
    <w:p w:rsidR="000C7E0B" w:rsidRDefault="009A2782" w:rsidP="000C7E0B">
      <w:pPr>
        <w:pStyle w:val="Titre1"/>
      </w:pPr>
      <w:bookmarkStart w:id="11" w:name="_Toc143680785"/>
      <w:bookmarkStart w:id="12" w:name="_Toc143874655"/>
      <w:r>
        <w:rPr>
          <w:noProof/>
          <w:lang w:eastAsia="fr-FR"/>
        </w:rPr>
        <mc:AlternateContent>
          <mc:Choice Requires="wps">
            <w:drawing>
              <wp:anchor distT="0" distB="0" distL="114300" distR="114300" simplePos="0" relativeHeight="251788288" behindDoc="0" locked="0" layoutInCell="1" allowOverlap="1" wp14:anchorId="20012FD3" wp14:editId="68947277">
                <wp:simplePos x="0" y="0"/>
                <wp:positionH relativeFrom="margin">
                  <wp:align>left</wp:align>
                </wp:positionH>
                <wp:positionV relativeFrom="paragraph">
                  <wp:posOffset>141605</wp:posOffset>
                </wp:positionV>
                <wp:extent cx="9763125" cy="1143000"/>
                <wp:effectExtent l="0" t="0" r="28575" b="19050"/>
                <wp:wrapNone/>
                <wp:docPr id="211" name="Rectangle à coins arrondis 243"/>
                <wp:cNvGraphicFramePr/>
                <a:graphic xmlns:a="http://schemas.openxmlformats.org/drawingml/2006/main">
                  <a:graphicData uri="http://schemas.microsoft.com/office/word/2010/wordprocessingShape">
                    <wps:wsp>
                      <wps:cNvSpPr/>
                      <wps:spPr>
                        <a:xfrm>
                          <a:off x="0" y="0"/>
                          <a:ext cx="9763125" cy="1143000"/>
                        </a:xfrm>
                        <a:prstGeom prst="roundRect">
                          <a:avLst/>
                        </a:prstGeom>
                        <a:solidFill>
                          <a:srgbClr val="92D050"/>
                        </a:solidFill>
                        <a:ln w="12700" cap="flat" cmpd="sng" algn="ctr">
                          <a:solidFill>
                            <a:srgbClr val="92D050"/>
                          </a:solidFill>
                          <a:prstDash val="solid"/>
                          <a:miter lim="800000"/>
                        </a:ln>
                        <a:effectLst/>
                      </wps:spPr>
                      <wps:txbx>
                        <w:txbxContent>
                          <w:p w:rsidR="00827C3D" w:rsidRDefault="00827C3D" w:rsidP="009A2782">
                            <w:pPr>
                              <w:rPr>
                                <w:b/>
                                <w:color w:val="FFFFFF" w:themeColor="background1"/>
                                <w:sz w:val="24"/>
                                <w:szCs w:val="24"/>
                              </w:rPr>
                            </w:pPr>
                            <w:r>
                              <w:rPr>
                                <w:b/>
                                <w:color w:val="FFFFFF" w:themeColor="background1"/>
                                <w:sz w:val="24"/>
                                <w:szCs w:val="24"/>
                                <w:u w:val="single"/>
                              </w:rPr>
                              <w:t xml:space="preserve">ETAPE 1 </w:t>
                            </w:r>
                            <w:r w:rsidRPr="009A2782">
                              <w:rPr>
                                <w:b/>
                                <w:color w:val="FFFFFF" w:themeColor="background1"/>
                                <w:sz w:val="24"/>
                                <w:szCs w:val="24"/>
                              </w:rPr>
                              <w:t>avant la saisie : identifier si l’encaissement solde un titre de recette ou s’il s’agit d’un encaissement d’avances</w:t>
                            </w:r>
                            <w:r>
                              <w:rPr>
                                <w:b/>
                                <w:color w:val="FFFFFF" w:themeColor="background1"/>
                                <w:sz w:val="24"/>
                                <w:szCs w:val="24"/>
                              </w:rPr>
                              <w:t xml:space="preserve"> ou au comptant (dégradations…)</w:t>
                            </w:r>
                          </w:p>
                          <w:p w:rsidR="00827C3D" w:rsidRPr="009A2782" w:rsidRDefault="00827C3D" w:rsidP="009A2782">
                            <w:pPr>
                              <w:rPr>
                                <w:b/>
                                <w:color w:val="FFFFFF" w:themeColor="background1"/>
                                <w:sz w:val="24"/>
                                <w:szCs w:val="24"/>
                                <w:u w:val="single"/>
                              </w:rPr>
                            </w:pPr>
                            <w:r>
                              <w:rPr>
                                <w:b/>
                                <w:color w:val="FFFFFF" w:themeColor="background1"/>
                                <w:sz w:val="24"/>
                                <w:szCs w:val="24"/>
                              </w:rPr>
                              <w:t>Pour cela visualiser les développements de soldes des comptes auxiliaires dans les restitutions du domaine comptabilité pour identifier les tiers et les pièces à solder.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012FD3" id="Rectangle à coins arrondis 243" o:spid="_x0000_s1038" style="position:absolute;margin-left:0;margin-top:11.15pt;width:768.75pt;height:90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" fillcolor="#92d050" strokecolor="#92d050" strokeweight="1pt">
                <v:stroke joinstyle="miter"/>
                <v:textbox>
                  <w:txbxContent>
                    <w:p w:rsidR="00827C3D" w:rsidRDefault="00827C3D" w:rsidP="009A2782">
                      <w:pPr>
                        <w:rPr>
                          <w:b/>
                          <w:color w:val="FFFFFF" w:themeColor="background1"/>
                          <w:sz w:val="24"/>
                          <w:szCs w:val="24"/>
                        </w:rPr>
                      </w:pPr>
                      <w:r>
                        <w:rPr>
                          <w:b/>
                          <w:color w:val="FFFFFF" w:themeColor="background1"/>
                          <w:sz w:val="24"/>
                          <w:szCs w:val="24"/>
                          <w:u w:val="single"/>
                        </w:rPr>
                        <w:t xml:space="preserve">ETAPE 1 </w:t>
                      </w:r>
                      <w:r w:rsidRPr="009A2782">
                        <w:rPr>
                          <w:b/>
                          <w:color w:val="FFFFFF" w:themeColor="background1"/>
                          <w:sz w:val="24"/>
                          <w:szCs w:val="24"/>
                        </w:rPr>
                        <w:t>avant la saisie : identifier si l’encaissement solde un titre de recette ou s’il s’agit d’un encaissement d’avances</w:t>
                      </w:r>
                      <w:r>
                        <w:rPr>
                          <w:b/>
                          <w:color w:val="FFFFFF" w:themeColor="background1"/>
                          <w:sz w:val="24"/>
                          <w:szCs w:val="24"/>
                        </w:rPr>
                        <w:t xml:space="preserve"> ou au comptant (dégradations…)</w:t>
                      </w:r>
                    </w:p>
                    <w:p w:rsidR="00827C3D" w:rsidRPr="009A2782" w:rsidRDefault="00827C3D" w:rsidP="009A2782">
                      <w:pPr>
                        <w:rPr>
                          <w:b/>
                          <w:color w:val="FFFFFF" w:themeColor="background1"/>
                          <w:sz w:val="24"/>
                          <w:szCs w:val="24"/>
                          <w:u w:val="single"/>
                        </w:rPr>
                      </w:pPr>
                      <w:r>
                        <w:rPr>
                          <w:b/>
                          <w:color w:val="FFFFFF" w:themeColor="background1"/>
                          <w:sz w:val="24"/>
                          <w:szCs w:val="24"/>
                        </w:rPr>
                        <w:t>Pour cela visualiser les développements de soldes des comptes auxiliaires dans les restitutions du domaine comptabilité pour identifier les tiers et les pièces à solder.</w:t>
                      </w:r>
                    </w:p>
                  </w:txbxContent>
                </v:textbox>
                <w10:wrap anchorx="margin"/>
              </v:roundrect>
            </w:pict>
          </mc:Fallback>
        </mc:AlternateContent>
      </w:r>
      <w:bookmarkEnd w:id="11"/>
      <w:bookmarkEnd w:id="12"/>
    </w:p>
    <w:p w:rsidR="000C7E0B" w:rsidRDefault="000C7E0B" w:rsidP="000C7E0B"/>
    <w:p w:rsidR="000C7E0B" w:rsidRDefault="000C7E0B" w:rsidP="000C7E0B"/>
    <w:p w:rsidR="00FE6928" w:rsidRDefault="00FE6928" w:rsidP="000C7E0B"/>
    <w:p w:rsidR="00B410E0" w:rsidRDefault="00B410E0" w:rsidP="000C7E0B">
      <w:pPr>
        <w:rPr>
          <w:b/>
        </w:rPr>
      </w:pPr>
    </w:p>
    <w:p w:rsidR="000C7E0B" w:rsidRDefault="005F4FAA" w:rsidP="000C7E0B">
      <w:pPr>
        <w:rPr>
          <w:b/>
        </w:rPr>
      </w:pPr>
      <w:r w:rsidRPr="00FE6928">
        <w:rPr>
          <w:b/>
        </w:rPr>
        <w:t>Dans l’exemple encaissement pour solder un titre de recette.</w:t>
      </w:r>
    </w:p>
    <w:p w:rsidR="003C2D9C" w:rsidRDefault="003C2D9C" w:rsidP="000C7E0B">
      <w:pPr>
        <w:rPr>
          <w:b/>
        </w:rPr>
      </w:pPr>
    </w:p>
    <w:p w:rsidR="00392848" w:rsidRPr="003C2D9C" w:rsidRDefault="00392848" w:rsidP="00392848">
      <w:pPr>
        <w:pStyle w:val="Paragraphedeliste"/>
        <w:numPr>
          <w:ilvl w:val="0"/>
          <w:numId w:val="1"/>
        </w:numPr>
        <w:rPr>
          <w:b/>
        </w:rPr>
      </w:pPr>
      <w:r>
        <w:t>Se connecter à OP@LE comptabilité sur l’établissement P, puis sur la console d’accueil dans le domaine comptabilité cliquer sur « modalité</w:t>
      </w:r>
      <w:r w:rsidR="003C2D9C">
        <w:t>s</w:t>
      </w:r>
      <w:r>
        <w:t xml:space="preserve"> spécifiques</w:t>
      </w:r>
      <w:r w:rsidR="003C2D9C">
        <w:t> »</w:t>
      </w:r>
    </w:p>
    <w:p w:rsidR="003C2D9C" w:rsidRPr="003C2D9C" w:rsidRDefault="003C2D9C" w:rsidP="003C2D9C">
      <w:pPr>
        <w:pStyle w:val="Paragraphedeliste"/>
        <w:rPr>
          <w:b/>
        </w:rPr>
      </w:pPr>
    </w:p>
    <w:p w:rsidR="000C7E0B" w:rsidRPr="005B7723" w:rsidRDefault="003C2D9C" w:rsidP="005B7723">
      <w:pPr>
        <w:jc w:val="center"/>
        <w:rPr>
          <w:b/>
        </w:rPr>
      </w:pPr>
      <w:r>
        <w:rPr>
          <w:b/>
          <w:noProof/>
        </w:rPr>
        <w:drawing>
          <wp:inline distT="0" distB="0" distL="0" distR="0">
            <wp:extent cx="8210211" cy="3204000"/>
            <wp:effectExtent l="0" t="0" r="63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apture d’écran 2023-08-22 174127.png"/>
                    <pic:cNvPicPr/>
                  </pic:nvPicPr>
                  <pic:blipFill>
                    <a:blip r:embed="rId60">
                      <a:extLst>
                        <a:ext uri="{28A0092B-C50C-407E-A947-70E740481C1C}">
                          <a14:useLocalDpi xmlns:a14="http://schemas.microsoft.com/office/drawing/2010/main" val="0"/>
                        </a:ext>
                      </a:extLst>
                    </a:blip>
                    <a:stretch>
                      <a:fillRect/>
                    </a:stretch>
                  </pic:blipFill>
                  <pic:spPr>
                    <a:xfrm>
                      <a:off x="0" y="0"/>
                      <a:ext cx="8210211" cy="3204000"/>
                    </a:xfrm>
                    <a:prstGeom prst="rect">
                      <a:avLst/>
                    </a:prstGeom>
                  </pic:spPr>
                </pic:pic>
              </a:graphicData>
            </a:graphic>
          </wp:inline>
        </w:drawing>
      </w:r>
    </w:p>
    <w:p w:rsidR="000C7E0B" w:rsidRDefault="005B7723" w:rsidP="003C2D9C">
      <w:pPr>
        <w:pStyle w:val="Paragraphedeliste"/>
        <w:numPr>
          <w:ilvl w:val="0"/>
          <w:numId w:val="1"/>
        </w:numPr>
      </w:pPr>
      <w:r>
        <w:lastRenderedPageBreak/>
        <w:t>L’écran YRAPPRO s’ouvre. En bas à gauche cliquer sur le bouton « virement reçu »</w:t>
      </w:r>
    </w:p>
    <w:p w:rsidR="005B7723" w:rsidRDefault="005B7723" w:rsidP="005B7723">
      <w:pPr>
        <w:pStyle w:val="Paragraphedeliste"/>
      </w:pPr>
      <w:r>
        <w:rPr>
          <w:noProof/>
        </w:rPr>
        <w:drawing>
          <wp:inline distT="0" distB="0" distL="0" distR="0">
            <wp:extent cx="4350209" cy="550800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apture d’écran 2023-08-22 173031.png"/>
                    <pic:cNvPicPr/>
                  </pic:nvPicPr>
                  <pic:blipFill>
                    <a:blip r:embed="rId61">
                      <a:extLst>
                        <a:ext uri="{28A0092B-C50C-407E-A947-70E740481C1C}">
                          <a14:useLocalDpi xmlns:a14="http://schemas.microsoft.com/office/drawing/2010/main" val="0"/>
                        </a:ext>
                      </a:extLst>
                    </a:blip>
                    <a:stretch>
                      <a:fillRect/>
                    </a:stretch>
                  </pic:blipFill>
                  <pic:spPr>
                    <a:xfrm>
                      <a:off x="0" y="0"/>
                      <a:ext cx="4350209" cy="5508000"/>
                    </a:xfrm>
                    <a:prstGeom prst="rect">
                      <a:avLst/>
                    </a:prstGeom>
                  </pic:spPr>
                </pic:pic>
              </a:graphicData>
            </a:graphic>
          </wp:inline>
        </w:drawing>
      </w:r>
    </w:p>
    <w:p w:rsidR="000C7E0B" w:rsidRDefault="000C7E0B" w:rsidP="000C7E0B"/>
    <w:p w:rsidR="000C7E0B" w:rsidRDefault="000C7E0B" w:rsidP="000C7E0B"/>
    <w:p w:rsidR="000C7E0B" w:rsidRDefault="00BA0ACF" w:rsidP="00BA0ACF">
      <w:pPr>
        <w:pStyle w:val="Paragraphedeliste"/>
        <w:numPr>
          <w:ilvl w:val="0"/>
          <w:numId w:val="1"/>
        </w:numPr>
      </w:pPr>
      <w:r>
        <w:lastRenderedPageBreak/>
        <w:t xml:space="preserve">L’écran YENCUBP6 s’ouvre. Il faut d’abord saisir et enregistrer l’en-tête (écran du haut) avant d’effectuer les rapprochements entre les TR concernés et l’encaissement en partie basse. </w:t>
      </w:r>
    </w:p>
    <w:p w:rsidR="00114410" w:rsidRDefault="00114410" w:rsidP="00114410">
      <w:pPr>
        <w:ind w:left="360"/>
      </w:pPr>
      <w:r>
        <w:rPr>
          <w:noProof/>
        </w:rPr>
        <w:drawing>
          <wp:inline distT="0" distB="0" distL="0" distR="0">
            <wp:extent cx="9777730" cy="272796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apture d’écran 2023-08-22 173156.png"/>
                    <pic:cNvPicPr/>
                  </pic:nvPicPr>
                  <pic:blipFill>
                    <a:blip r:embed="rId62">
                      <a:extLst>
                        <a:ext uri="{28A0092B-C50C-407E-A947-70E740481C1C}">
                          <a14:useLocalDpi xmlns:a14="http://schemas.microsoft.com/office/drawing/2010/main" val="0"/>
                        </a:ext>
                      </a:extLst>
                    </a:blip>
                    <a:stretch>
                      <a:fillRect/>
                    </a:stretch>
                  </pic:blipFill>
                  <pic:spPr>
                    <a:xfrm>
                      <a:off x="0" y="0"/>
                      <a:ext cx="9777730" cy="2727960"/>
                    </a:xfrm>
                    <a:prstGeom prst="rect">
                      <a:avLst/>
                    </a:prstGeom>
                  </pic:spPr>
                </pic:pic>
              </a:graphicData>
            </a:graphic>
          </wp:inline>
        </w:drawing>
      </w:r>
    </w:p>
    <w:p w:rsidR="00BA0ACF" w:rsidRDefault="00BA0ACF" w:rsidP="00BA0ACF">
      <w:pPr>
        <w:pStyle w:val="Paragraphedeliste"/>
      </w:pPr>
      <w:r>
        <w:t>La saisie est en mode entonnoir :</w:t>
      </w:r>
    </w:p>
    <w:p w:rsidR="00BA0ACF" w:rsidRDefault="00BA0ACF" w:rsidP="00BA0ACF">
      <w:pPr>
        <w:pStyle w:val="Paragraphedeliste"/>
        <w:numPr>
          <w:ilvl w:val="0"/>
          <w:numId w:val="8"/>
        </w:numPr>
      </w:pPr>
      <w:r>
        <w:t xml:space="preserve"> </w:t>
      </w:r>
      <w:proofErr w:type="gramStart"/>
      <w:r>
        <w:t>on</w:t>
      </w:r>
      <w:proofErr w:type="gramEnd"/>
      <w:r>
        <w:t xml:space="preserve"> choisit un type d’encaissement (sur TR, avances…) puis une nature (OC, produits scolaires, dégradations…) puis un compte de classe 4 (ce compte découle du type et de la nature de l’encaissement choisi auparavant). Si le compte n’est pas dans la liste on peut le saisir en direct dans le champ « compte d’encaissement ».</w:t>
      </w:r>
    </w:p>
    <w:p w:rsidR="00BA0ACF" w:rsidRPr="00BA0ACF" w:rsidRDefault="00BA0ACF" w:rsidP="00BA0ACF">
      <w:pPr>
        <w:pStyle w:val="Paragraphedeliste"/>
        <w:numPr>
          <w:ilvl w:val="0"/>
          <w:numId w:val="8"/>
        </w:numPr>
      </w:pPr>
      <w:r>
        <w:t xml:space="preserve">On choisit le tiers élève ou le tiers hors élèves </w:t>
      </w:r>
      <w:r w:rsidRPr="00BA0ACF">
        <w:rPr>
          <w:color w:val="FF0000"/>
        </w:rPr>
        <w:t>(pas les responsables légaux des élèves)</w:t>
      </w:r>
    </w:p>
    <w:p w:rsidR="00BA0ACF" w:rsidRDefault="00BA0ACF" w:rsidP="00BA0ACF">
      <w:pPr>
        <w:pStyle w:val="Paragraphedeliste"/>
        <w:numPr>
          <w:ilvl w:val="0"/>
          <w:numId w:val="8"/>
        </w:numPr>
      </w:pPr>
      <w:r>
        <w:t xml:space="preserve">Du choix du tiers concerné, va découler l’identité du payeur : dans le cas des élèves, par défaut le tiers responsable identifié comme payant les frais scolaires </w:t>
      </w:r>
      <w:proofErr w:type="gramStart"/>
      <w:r>
        <w:t>apparaît</w:t>
      </w:r>
      <w:proofErr w:type="gramEnd"/>
      <w:r>
        <w:t>. On peut choisir l’autre parent.</w:t>
      </w:r>
    </w:p>
    <w:p w:rsidR="00BA0ACF" w:rsidRDefault="00BA0ACF" w:rsidP="00BA0ACF">
      <w:pPr>
        <w:pStyle w:val="Paragraphedeliste"/>
        <w:numPr>
          <w:ilvl w:val="0"/>
          <w:numId w:val="8"/>
        </w:numPr>
      </w:pPr>
      <w:r>
        <w:t>Si le payeur est différent de la proposition faite par OP@LE, on saisit le nom de la personne dans le champ « Identité du payeur ».</w:t>
      </w:r>
    </w:p>
    <w:p w:rsidR="00BA0ACF" w:rsidRDefault="00BA0ACF" w:rsidP="00BA0ACF">
      <w:pPr>
        <w:pStyle w:val="Paragraphedeliste"/>
        <w:numPr>
          <w:ilvl w:val="0"/>
          <w:numId w:val="8"/>
        </w:numPr>
      </w:pPr>
      <w:r>
        <w:t xml:space="preserve">Libellé complémentaire : on indique l’objet de l’encaissement (numéro du trimestre de DP ou d’internat, nom et </w:t>
      </w:r>
      <w:proofErr w:type="spellStart"/>
      <w:r>
        <w:t>ref</w:t>
      </w:r>
      <w:proofErr w:type="spellEnd"/>
      <w:r>
        <w:t xml:space="preserve"> de la subvention…)</w:t>
      </w:r>
    </w:p>
    <w:p w:rsidR="00114410" w:rsidRDefault="00114410" w:rsidP="00BA0ACF">
      <w:pPr>
        <w:pStyle w:val="Paragraphedeliste"/>
        <w:numPr>
          <w:ilvl w:val="0"/>
          <w:numId w:val="8"/>
        </w:numPr>
      </w:pPr>
      <w:r>
        <w:t xml:space="preserve">On saisit le montant de l’encaissement. </w:t>
      </w:r>
      <w:r w:rsidRPr="00114410">
        <w:rPr>
          <w:b/>
          <w:i/>
          <w:color w:val="00B050"/>
        </w:rPr>
        <w:t>On peut saisir un encaissement et effectuer un rapprochement multiple sur plusieurs TR à solder sur le tiers et dans le même compte que celui saisi pour l’encaissement</w:t>
      </w:r>
      <w:r>
        <w:t>.</w:t>
      </w:r>
    </w:p>
    <w:p w:rsidR="002C0FD2" w:rsidRPr="002C0FD2" w:rsidRDefault="002C0FD2" w:rsidP="00BA0ACF">
      <w:pPr>
        <w:pStyle w:val="Paragraphedeliste"/>
        <w:numPr>
          <w:ilvl w:val="0"/>
          <w:numId w:val="8"/>
        </w:numPr>
        <w:rPr>
          <w:b/>
          <w:color w:val="C00000"/>
          <w:sz w:val="28"/>
          <w:szCs w:val="28"/>
        </w:rPr>
      </w:pPr>
      <w:r w:rsidRPr="002C0FD2">
        <w:rPr>
          <w:b/>
          <w:color w:val="C00000"/>
          <w:sz w:val="28"/>
          <w:szCs w:val="28"/>
        </w:rPr>
        <w:t>Enregistrer la saisie de la partie haute avec la disquette</w:t>
      </w:r>
      <w:r w:rsidR="008B6FA7">
        <w:rPr>
          <w:b/>
          <w:color w:val="C00000"/>
          <w:sz w:val="28"/>
          <w:szCs w:val="28"/>
        </w:rPr>
        <w:t> : l’écriture passe de l’état créé à validée</w:t>
      </w:r>
    </w:p>
    <w:p w:rsidR="00BA0ACF" w:rsidRDefault="00BA0ACF" w:rsidP="00BA0ACF">
      <w:pPr>
        <w:pStyle w:val="Paragraphedeliste"/>
      </w:pPr>
    </w:p>
    <w:p w:rsidR="00BA0ACF" w:rsidRDefault="002C0FD2" w:rsidP="00BA0ACF">
      <w:pPr>
        <w:pStyle w:val="Paragraphedeliste"/>
      </w:pPr>
      <w:r>
        <w:rPr>
          <w:noProof/>
        </w:rPr>
        <mc:AlternateContent>
          <mc:Choice Requires="wps">
            <w:drawing>
              <wp:anchor distT="0" distB="0" distL="114300" distR="114300" simplePos="0" relativeHeight="251789312" behindDoc="0" locked="0" layoutInCell="1" allowOverlap="1">
                <wp:simplePos x="0" y="0"/>
                <wp:positionH relativeFrom="column">
                  <wp:posOffset>4572000</wp:posOffset>
                </wp:positionH>
                <wp:positionV relativeFrom="paragraph">
                  <wp:posOffset>174625</wp:posOffset>
                </wp:positionV>
                <wp:extent cx="381000" cy="428625"/>
                <wp:effectExtent l="19050" t="0" r="19050" b="47625"/>
                <wp:wrapNone/>
                <wp:docPr id="242" name="Flèche : bas 242"/>
                <wp:cNvGraphicFramePr/>
                <a:graphic xmlns:a="http://schemas.openxmlformats.org/drawingml/2006/main">
                  <a:graphicData uri="http://schemas.microsoft.com/office/word/2010/wordprocessingShape">
                    <wps:wsp>
                      <wps:cNvSpPr/>
                      <wps:spPr>
                        <a:xfrm>
                          <a:off x="0" y="0"/>
                          <a:ext cx="381000" cy="42862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59EA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42" o:spid="_x0000_s1026" type="#_x0000_t67" style="position:absolute;margin-left:5in;margin-top:13.75pt;width:30pt;height:33.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" adj="12000" fillcolor="#70ad47 [3209]" strokecolor="#375623 [1609]" strokeweight="1pt"/>
            </w:pict>
          </mc:Fallback>
        </mc:AlternateContent>
      </w:r>
    </w:p>
    <w:p w:rsidR="000C7E0B" w:rsidRDefault="000C7E0B" w:rsidP="000C7E0B"/>
    <w:p w:rsidR="000C7E0B" w:rsidRDefault="000C7E0B" w:rsidP="000C7E0B"/>
    <w:p w:rsidR="000C7E0B" w:rsidRDefault="008B6FA7" w:rsidP="000C7E0B">
      <w:r>
        <w:rPr>
          <w:noProof/>
        </w:rPr>
        <mc:AlternateContent>
          <mc:Choice Requires="wps">
            <w:drawing>
              <wp:anchor distT="0" distB="0" distL="114300" distR="114300" simplePos="0" relativeHeight="251790336" behindDoc="0" locked="0" layoutInCell="1" allowOverlap="1">
                <wp:simplePos x="0" y="0"/>
                <wp:positionH relativeFrom="column">
                  <wp:posOffset>7553325</wp:posOffset>
                </wp:positionH>
                <wp:positionV relativeFrom="paragraph">
                  <wp:posOffset>2486025</wp:posOffset>
                </wp:positionV>
                <wp:extent cx="609600" cy="1381125"/>
                <wp:effectExtent l="0" t="0" r="38100" b="28575"/>
                <wp:wrapNone/>
                <wp:docPr id="248" name="Flèche : courbe vers la droite 248"/>
                <wp:cNvGraphicFramePr/>
                <a:graphic xmlns:a="http://schemas.openxmlformats.org/drawingml/2006/main">
                  <a:graphicData uri="http://schemas.microsoft.com/office/word/2010/wordprocessingShape">
                    <wps:wsp>
                      <wps:cNvSpPr/>
                      <wps:spPr>
                        <a:xfrm>
                          <a:off x="0" y="0"/>
                          <a:ext cx="609600" cy="13811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DC5A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48" o:spid="_x0000_s1026" type="#_x0000_t102" style="position:absolute;margin-left:594.75pt;margin-top:195.75pt;width:48pt;height:10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" adj="16833,20408,16200" fillcolor="#4472c4 [3204]" strokecolor="#1f3763 [1604]" strokeweight="1pt"/>
            </w:pict>
          </mc:Fallback>
        </mc:AlternateContent>
      </w:r>
      <w:r w:rsidR="002C0FD2">
        <w:rPr>
          <w:noProof/>
        </w:rPr>
        <w:drawing>
          <wp:inline distT="0" distB="0" distL="0" distR="0">
            <wp:extent cx="9777730" cy="3033395"/>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apture d’écran 2023-08-22 173329.png"/>
                    <pic:cNvPicPr/>
                  </pic:nvPicPr>
                  <pic:blipFill>
                    <a:blip r:embed="rId63">
                      <a:extLst>
                        <a:ext uri="{28A0092B-C50C-407E-A947-70E740481C1C}">
                          <a14:useLocalDpi xmlns:a14="http://schemas.microsoft.com/office/drawing/2010/main" val="0"/>
                        </a:ext>
                      </a:extLst>
                    </a:blip>
                    <a:stretch>
                      <a:fillRect/>
                    </a:stretch>
                  </pic:blipFill>
                  <pic:spPr>
                    <a:xfrm>
                      <a:off x="0" y="0"/>
                      <a:ext cx="9777730" cy="3033395"/>
                    </a:xfrm>
                    <a:prstGeom prst="rect">
                      <a:avLst/>
                    </a:prstGeom>
                  </pic:spPr>
                </pic:pic>
              </a:graphicData>
            </a:graphic>
          </wp:inline>
        </w:drawing>
      </w:r>
    </w:p>
    <w:p w:rsidR="000C7E0B" w:rsidRDefault="008B6FA7" w:rsidP="008B6FA7">
      <w:pPr>
        <w:jc w:val="right"/>
      </w:pPr>
      <w:r>
        <w:rPr>
          <w:noProof/>
        </w:rPr>
        <w:drawing>
          <wp:inline distT="0" distB="0" distL="0" distR="0" wp14:anchorId="344B5745" wp14:editId="495FD1D3">
            <wp:extent cx="1228896" cy="1066949"/>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apture d’écran 2023-08-22 173347.png"/>
                    <pic:cNvPicPr/>
                  </pic:nvPicPr>
                  <pic:blipFill>
                    <a:blip r:embed="rId64">
                      <a:extLst>
                        <a:ext uri="{28A0092B-C50C-407E-A947-70E740481C1C}">
                          <a14:useLocalDpi xmlns:a14="http://schemas.microsoft.com/office/drawing/2010/main" val="0"/>
                        </a:ext>
                      </a:extLst>
                    </a:blip>
                    <a:stretch>
                      <a:fillRect/>
                    </a:stretch>
                  </pic:blipFill>
                  <pic:spPr>
                    <a:xfrm>
                      <a:off x="0" y="0"/>
                      <a:ext cx="1228896" cy="1066949"/>
                    </a:xfrm>
                    <a:prstGeom prst="rect">
                      <a:avLst/>
                    </a:prstGeom>
                  </pic:spPr>
                </pic:pic>
              </a:graphicData>
            </a:graphic>
          </wp:inline>
        </w:drawing>
      </w:r>
    </w:p>
    <w:p w:rsidR="000C7E0B" w:rsidRDefault="000C7E0B" w:rsidP="001E4F35">
      <w:pPr>
        <w:jc w:val="both"/>
      </w:pPr>
    </w:p>
    <w:p w:rsidR="000C7E0B" w:rsidRDefault="009720CD" w:rsidP="009720CD">
      <w:pPr>
        <w:pStyle w:val="Paragraphedeliste"/>
        <w:numPr>
          <w:ilvl w:val="0"/>
          <w:numId w:val="1"/>
        </w:numPr>
      </w:pPr>
      <w:r>
        <w:t>Si un titre de recette doit être soldé, il faut ensuite effectuer le rapprochement entre l’encaissement et le TR dans la partie basse de l’écran YENCUBP6. OP@</w:t>
      </w:r>
      <w:proofErr w:type="gramStart"/>
      <w:r>
        <w:t>LE</w:t>
      </w:r>
      <w:proofErr w:type="gramEnd"/>
      <w:r>
        <w:t xml:space="preserve"> vous propose l’ensemble des TR non soldés sur le tiers ET le compte renseigné en partie haute de l’écran de saisie. Plusieurs modes d’affichage : grille (liste des TR) ou formulaire (visualisation d’un TR). Pour faire défiler les TR à rapprocher, il faut utiliser les curseurs </w:t>
      </w:r>
      <w:r w:rsidRPr="009720CD">
        <w:rPr>
          <w:b/>
        </w:rPr>
        <w:t>&lt; &gt;</w:t>
      </w:r>
      <w:r>
        <w:t xml:space="preserve"> situé en haut de l’écran. </w:t>
      </w:r>
    </w:p>
    <w:p w:rsidR="009720CD" w:rsidRDefault="009720CD" w:rsidP="009720CD">
      <w:pPr>
        <w:pStyle w:val="Paragraphedeliste"/>
      </w:pPr>
    </w:p>
    <w:p w:rsidR="009720CD" w:rsidRDefault="009720CD" w:rsidP="009720CD">
      <w:pPr>
        <w:pStyle w:val="Paragraphedeliste"/>
        <w:numPr>
          <w:ilvl w:val="0"/>
          <w:numId w:val="8"/>
        </w:numPr>
      </w:pPr>
      <w:r>
        <w:t>ETAPE 1 : afficher le ou les TR à rapprocher</w:t>
      </w:r>
    </w:p>
    <w:p w:rsidR="009720CD" w:rsidRDefault="009720CD" w:rsidP="009720CD">
      <w:pPr>
        <w:pStyle w:val="Paragraphedeliste"/>
        <w:numPr>
          <w:ilvl w:val="0"/>
          <w:numId w:val="8"/>
        </w:numPr>
      </w:pPr>
      <w:r>
        <w:t xml:space="preserve">ETAPE 2 : dans le champ rapprochement indiqué O pour oui et enregistrer avec la disquette. Cette opération peut être répétée sur plusieurs TR si nécessaire jusqu’à solder l’encaissement. </w:t>
      </w:r>
    </w:p>
    <w:p w:rsidR="009720CD" w:rsidRDefault="009720CD" w:rsidP="009720CD">
      <w:r>
        <w:rPr>
          <w:noProof/>
        </w:rPr>
        <w:lastRenderedPageBreak/>
        <mc:AlternateContent>
          <mc:Choice Requires="wps">
            <w:drawing>
              <wp:anchor distT="0" distB="0" distL="114300" distR="114300" simplePos="0" relativeHeight="251793408" behindDoc="0" locked="0" layoutInCell="1" allowOverlap="1">
                <wp:simplePos x="0" y="0"/>
                <wp:positionH relativeFrom="column">
                  <wp:posOffset>5019675</wp:posOffset>
                </wp:positionH>
                <wp:positionV relativeFrom="paragraph">
                  <wp:posOffset>419100</wp:posOffset>
                </wp:positionV>
                <wp:extent cx="2219325" cy="1276350"/>
                <wp:effectExtent l="304800" t="171450" r="47625" b="38100"/>
                <wp:wrapNone/>
                <wp:docPr id="250" name="Bulle narrative : ronde 250"/>
                <wp:cNvGraphicFramePr/>
                <a:graphic xmlns:a="http://schemas.openxmlformats.org/drawingml/2006/main">
                  <a:graphicData uri="http://schemas.microsoft.com/office/word/2010/wordprocessingShape">
                    <wps:wsp>
                      <wps:cNvSpPr/>
                      <wps:spPr>
                        <a:xfrm>
                          <a:off x="0" y="0"/>
                          <a:ext cx="2219325" cy="1276350"/>
                        </a:xfrm>
                        <a:prstGeom prst="wedgeEllipseCallout">
                          <a:avLst>
                            <a:gd name="adj1" fmla="val -62101"/>
                            <a:gd name="adj2" fmla="val -6127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9720CD">
                            <w:pPr>
                              <w:jc w:val="center"/>
                            </w:pPr>
                            <w:r>
                              <w:t>Curseur pour faire défiler les différents TR non soldés en partie basse.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onde 250" o:spid="_x0000_s1039" type="#_x0000_t63" style="position:absolute;margin-left:395.25pt;margin-top:33pt;width:174.75pt;height:1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" adj="-2614,-2434" fillcolor="#4472c4 [3204]" strokecolor="#1f3763 [1604]" strokeweight="1pt">
                <v:textbox>
                  <w:txbxContent>
                    <w:p w:rsidR="00827C3D" w:rsidRDefault="00827C3D" w:rsidP="009720CD">
                      <w:pPr>
                        <w:jc w:val="center"/>
                      </w:pPr>
                      <w:r>
                        <w:t>Curseur pour faire défiler les différents TR non soldés en partie basse.</w:t>
                      </w:r>
                    </w:p>
                  </w:txbxContent>
                </v:textbox>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8877300</wp:posOffset>
                </wp:positionH>
                <wp:positionV relativeFrom="paragraph">
                  <wp:posOffset>3429000</wp:posOffset>
                </wp:positionV>
                <wp:extent cx="933450" cy="1123950"/>
                <wp:effectExtent l="0" t="0" r="19050" b="19050"/>
                <wp:wrapNone/>
                <wp:docPr id="244" name="Rectangle : coins arrondis 244"/>
                <wp:cNvGraphicFramePr/>
                <a:graphic xmlns:a="http://schemas.openxmlformats.org/drawingml/2006/main">
                  <a:graphicData uri="http://schemas.microsoft.com/office/word/2010/wordprocessingShape">
                    <wps:wsp>
                      <wps:cNvSpPr/>
                      <wps:spPr>
                        <a:xfrm>
                          <a:off x="0" y="0"/>
                          <a:ext cx="933450" cy="1123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9720CD">
                            <w:pPr>
                              <w:jc w:val="center"/>
                            </w:pPr>
                            <w:r>
                              <w:t xml:space="preserve">TR non soldés et </w:t>
                            </w:r>
                            <w:proofErr w:type="gramStart"/>
                            <w:r>
                              <w:t>à</w:t>
                            </w:r>
                            <w:proofErr w:type="gramEnd"/>
                            <w:r>
                              <w:t xml:space="preserve"> rapprochés si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 coins arrondis 244" o:spid="_x0000_s1040" style="position:absolute;margin-left:699pt;margin-top:270pt;width:73.5pt;height:8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" fillcolor="#4472c4 [3204]" strokecolor="#1f3763 [1604]" strokeweight="1pt">
                <v:stroke joinstyle="miter"/>
                <v:textbox>
                  <w:txbxContent>
                    <w:p w:rsidR="00827C3D" w:rsidRDefault="00827C3D" w:rsidP="009720CD">
                      <w:pPr>
                        <w:jc w:val="center"/>
                      </w:pPr>
                      <w:r>
                        <w:t xml:space="preserve">TR non soldés et </w:t>
                      </w:r>
                      <w:proofErr w:type="gramStart"/>
                      <w:r>
                        <w:t>à</w:t>
                      </w:r>
                      <w:proofErr w:type="gramEnd"/>
                      <w:r>
                        <w:t xml:space="preserve"> rapprochés si besoin</w:t>
                      </w:r>
                    </w:p>
                  </w:txbxContent>
                </v:textbox>
              </v:roundrect>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8420100</wp:posOffset>
                </wp:positionH>
                <wp:positionV relativeFrom="paragraph">
                  <wp:posOffset>2705100</wp:posOffset>
                </wp:positionV>
                <wp:extent cx="276225" cy="2647950"/>
                <wp:effectExtent l="0" t="19050" r="161925" b="19050"/>
                <wp:wrapNone/>
                <wp:docPr id="237" name="Accolade fermante 237"/>
                <wp:cNvGraphicFramePr/>
                <a:graphic xmlns:a="http://schemas.openxmlformats.org/drawingml/2006/main">
                  <a:graphicData uri="http://schemas.microsoft.com/office/word/2010/wordprocessingShape">
                    <wps:wsp>
                      <wps:cNvSpPr/>
                      <wps:spPr>
                        <a:xfrm>
                          <a:off x="0" y="0"/>
                          <a:ext cx="276225" cy="2647950"/>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07934" id="Accolade fermante 237" o:spid="_x0000_s1026" type="#_x0000_t88" style="position:absolute;margin-left:663pt;margin-top:213pt;width:21.75pt;height:208.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" adj="188" strokecolor="#4472c4 [3204]" strokeweight="3pt">
                <v:stroke joinstyle="miter"/>
              </v:shape>
            </w:pict>
          </mc:Fallback>
        </mc:AlternateContent>
      </w:r>
      <w:r>
        <w:rPr>
          <w:noProof/>
        </w:rPr>
        <w:drawing>
          <wp:inline distT="0" distB="0" distL="0" distR="0">
            <wp:extent cx="8344237" cy="5328000"/>
            <wp:effectExtent l="0" t="0" r="0" b="635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apture d’écran 2023-08-22 173513.png"/>
                    <pic:cNvPicPr/>
                  </pic:nvPicPr>
                  <pic:blipFill>
                    <a:blip r:embed="rId65">
                      <a:extLst>
                        <a:ext uri="{28A0092B-C50C-407E-A947-70E740481C1C}">
                          <a14:useLocalDpi xmlns:a14="http://schemas.microsoft.com/office/drawing/2010/main" val="0"/>
                        </a:ext>
                      </a:extLst>
                    </a:blip>
                    <a:stretch>
                      <a:fillRect/>
                    </a:stretch>
                  </pic:blipFill>
                  <pic:spPr>
                    <a:xfrm>
                      <a:off x="0" y="0"/>
                      <a:ext cx="8344237" cy="5328000"/>
                    </a:xfrm>
                    <a:prstGeom prst="rect">
                      <a:avLst/>
                    </a:prstGeom>
                  </pic:spPr>
                </pic:pic>
              </a:graphicData>
            </a:graphic>
          </wp:inline>
        </w:drawing>
      </w:r>
    </w:p>
    <w:p w:rsidR="009720CD" w:rsidRDefault="009720CD" w:rsidP="009720CD"/>
    <w:p w:rsidR="000C7E0B" w:rsidRDefault="000C7E0B" w:rsidP="000C7E0B"/>
    <w:p w:rsidR="00DB7386" w:rsidRDefault="00DB7386" w:rsidP="000C7E0B"/>
    <w:p w:rsidR="00DB7386" w:rsidRDefault="000B6C42" w:rsidP="000C7E0B">
      <w:r>
        <w:rPr>
          <w:noProof/>
        </w:rPr>
        <w:lastRenderedPageBreak/>
        <mc:AlternateContent>
          <mc:Choice Requires="wps">
            <w:drawing>
              <wp:anchor distT="0" distB="0" distL="114300" distR="114300" simplePos="0" relativeHeight="251795456" behindDoc="0" locked="0" layoutInCell="1" allowOverlap="1">
                <wp:simplePos x="0" y="0"/>
                <wp:positionH relativeFrom="column">
                  <wp:posOffset>-190500</wp:posOffset>
                </wp:positionH>
                <wp:positionV relativeFrom="paragraph">
                  <wp:posOffset>228600</wp:posOffset>
                </wp:positionV>
                <wp:extent cx="952500" cy="533400"/>
                <wp:effectExtent l="19050" t="19050" r="19050" b="19050"/>
                <wp:wrapNone/>
                <wp:docPr id="265" name="Ellipse 265"/>
                <wp:cNvGraphicFramePr/>
                <a:graphic xmlns:a="http://schemas.openxmlformats.org/drawingml/2006/main">
                  <a:graphicData uri="http://schemas.microsoft.com/office/word/2010/wordprocessingShape">
                    <wps:wsp>
                      <wps:cNvSpPr/>
                      <wps:spPr>
                        <a:xfrm>
                          <a:off x="0" y="0"/>
                          <a:ext cx="952500" cy="53340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5D733" id="Ellipse 265" o:spid="_x0000_s1026" style="position:absolute;margin-left:-15pt;margin-top:18pt;width:75pt;height:4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" filled="f" strokecolor="#ed7d31 [3205]" strokeweight="3pt">
                <v:stroke joinstyle="miter"/>
              </v:oval>
            </w:pict>
          </mc:Fallback>
        </mc:AlternateContent>
      </w:r>
      <w:r>
        <w:t>Fenêtre d’encaissement avec saisie d’un rapprochement</w:t>
      </w:r>
    </w:p>
    <w:p w:rsidR="000B6C42" w:rsidRDefault="000B6C42" w:rsidP="000C7E0B">
      <w:r>
        <w:rPr>
          <w:noProof/>
        </w:rPr>
        <w:drawing>
          <wp:inline distT="0" distB="0" distL="0" distR="0">
            <wp:extent cx="419158" cy="466790"/>
            <wp:effectExtent l="0" t="0" r="0" b="952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apture d’écran 2023-08-22 173611.png"/>
                    <pic:cNvPicPr/>
                  </pic:nvPicPr>
                  <pic:blipFill>
                    <a:blip r:embed="rId36">
                      <a:extLst>
                        <a:ext uri="{28A0092B-C50C-407E-A947-70E740481C1C}">
                          <a14:useLocalDpi xmlns:a14="http://schemas.microsoft.com/office/drawing/2010/main" val="0"/>
                        </a:ext>
                      </a:extLst>
                    </a:blip>
                    <a:stretch>
                      <a:fillRect/>
                    </a:stretch>
                  </pic:blipFill>
                  <pic:spPr>
                    <a:xfrm>
                      <a:off x="0" y="0"/>
                      <a:ext cx="419158" cy="466790"/>
                    </a:xfrm>
                    <a:prstGeom prst="rect">
                      <a:avLst/>
                    </a:prstGeom>
                  </pic:spPr>
                </pic:pic>
              </a:graphicData>
            </a:graphic>
          </wp:inline>
        </w:drawing>
      </w:r>
    </w:p>
    <w:p w:rsidR="000B6C42" w:rsidRDefault="000B6C42" w:rsidP="000C7E0B">
      <w:r>
        <w:rPr>
          <w:noProof/>
        </w:rPr>
        <mc:AlternateContent>
          <mc:Choice Requires="wps">
            <w:drawing>
              <wp:anchor distT="0" distB="0" distL="114300" distR="114300" simplePos="0" relativeHeight="251796480" behindDoc="0" locked="0" layoutInCell="1" allowOverlap="1">
                <wp:simplePos x="0" y="0"/>
                <wp:positionH relativeFrom="column">
                  <wp:posOffset>4029075</wp:posOffset>
                </wp:positionH>
                <wp:positionV relativeFrom="paragraph">
                  <wp:posOffset>3618865</wp:posOffset>
                </wp:positionV>
                <wp:extent cx="3657600" cy="1514475"/>
                <wp:effectExtent l="1143000" t="76200" r="19050" b="28575"/>
                <wp:wrapNone/>
                <wp:docPr id="266" name="Bulle narrative : ronde 266"/>
                <wp:cNvGraphicFramePr/>
                <a:graphic xmlns:a="http://schemas.openxmlformats.org/drawingml/2006/main">
                  <a:graphicData uri="http://schemas.microsoft.com/office/word/2010/wordprocessingShape">
                    <wps:wsp>
                      <wps:cNvSpPr/>
                      <wps:spPr>
                        <a:xfrm>
                          <a:off x="0" y="0"/>
                          <a:ext cx="3657600" cy="1514475"/>
                        </a:xfrm>
                        <a:prstGeom prst="wedgeEllipseCallout">
                          <a:avLst>
                            <a:gd name="adj1" fmla="val -79754"/>
                            <a:gd name="adj2" fmla="val -5410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0B6C42">
                            <w:pPr>
                              <w:jc w:val="center"/>
                            </w:pPr>
                            <w:r>
                              <w:t>Si le TR est inférieur à l’encaissement, après enregistrement du rapprochement OP@</w:t>
                            </w:r>
                            <w:proofErr w:type="gramStart"/>
                            <w:r>
                              <w:t>LE indique</w:t>
                            </w:r>
                            <w:proofErr w:type="gramEnd"/>
                            <w:r>
                              <w:t xml:space="preserve"> le solde de l’encaissement restant à rapprocher ou à rembourser en cas de trop perçu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onde 266" o:spid="_x0000_s1041" type="#_x0000_t63" style="position:absolute;margin-left:317.25pt;margin-top:284.95pt;width:4in;height:1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" adj="-6427,-886" fillcolor="#4472c4 [3204]" strokecolor="#1f3763 [1604]" strokeweight="1pt">
                <v:textbox>
                  <w:txbxContent>
                    <w:p w:rsidR="00827C3D" w:rsidRDefault="00827C3D" w:rsidP="000B6C42">
                      <w:pPr>
                        <w:jc w:val="center"/>
                      </w:pPr>
                      <w:r>
                        <w:t>Si le TR est inférieur à l’encaissement, après enregistrement du rapprochement OP@</w:t>
                      </w:r>
                      <w:proofErr w:type="gramStart"/>
                      <w:r>
                        <w:t>LE indique</w:t>
                      </w:r>
                      <w:proofErr w:type="gramEnd"/>
                      <w:r>
                        <w:t xml:space="preserve"> le solde de l’encaissement restant à rapprocher ou à rembourser en cas de trop perçu</w:t>
                      </w:r>
                    </w:p>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76200</wp:posOffset>
                </wp:positionH>
                <wp:positionV relativeFrom="paragraph">
                  <wp:posOffset>4142740</wp:posOffset>
                </wp:positionV>
                <wp:extent cx="847725" cy="628650"/>
                <wp:effectExtent l="19050" t="19050" r="28575" b="19050"/>
                <wp:wrapNone/>
                <wp:docPr id="264" name="Ellipse 264"/>
                <wp:cNvGraphicFramePr/>
                <a:graphic xmlns:a="http://schemas.openxmlformats.org/drawingml/2006/main">
                  <a:graphicData uri="http://schemas.microsoft.com/office/word/2010/wordprocessingShape">
                    <wps:wsp>
                      <wps:cNvSpPr/>
                      <wps:spPr>
                        <a:xfrm>
                          <a:off x="0" y="0"/>
                          <a:ext cx="847725" cy="62865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45EA0" id="Ellipse 264" o:spid="_x0000_s1026" style="position:absolute;margin-left:6pt;margin-top:326.2pt;width:66.75pt;height:49.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" filled="f" strokecolor="#ed7d31 [3205]" strokeweight="3pt">
                <v:stroke joinstyle="miter"/>
              </v:oval>
            </w:pict>
          </mc:Fallback>
        </mc:AlternateContent>
      </w:r>
      <w:r>
        <w:rPr>
          <w:noProof/>
        </w:rPr>
        <w:drawing>
          <wp:inline distT="0" distB="0" distL="0" distR="0">
            <wp:extent cx="8721409" cy="5148000"/>
            <wp:effectExtent l="0" t="0" r="381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apture d’écran 2023-08-22 173558.png"/>
                    <pic:cNvPicPr/>
                  </pic:nvPicPr>
                  <pic:blipFill>
                    <a:blip r:embed="rId66">
                      <a:extLst>
                        <a:ext uri="{28A0092B-C50C-407E-A947-70E740481C1C}">
                          <a14:useLocalDpi xmlns:a14="http://schemas.microsoft.com/office/drawing/2010/main" val="0"/>
                        </a:ext>
                      </a:extLst>
                    </a:blip>
                    <a:stretch>
                      <a:fillRect/>
                    </a:stretch>
                  </pic:blipFill>
                  <pic:spPr>
                    <a:xfrm>
                      <a:off x="0" y="0"/>
                      <a:ext cx="8721409" cy="5148000"/>
                    </a:xfrm>
                    <a:prstGeom prst="rect">
                      <a:avLst/>
                    </a:prstGeom>
                  </pic:spPr>
                </pic:pic>
              </a:graphicData>
            </a:graphic>
          </wp:inline>
        </w:drawing>
      </w:r>
    </w:p>
    <w:p w:rsidR="000C7E0B" w:rsidRDefault="000C7E0B" w:rsidP="000C7E0B">
      <w:pPr>
        <w:pStyle w:val="Style1"/>
      </w:pPr>
      <w:bookmarkStart w:id="13" w:name="_Toc143874656"/>
      <w:r>
        <w:lastRenderedPageBreak/>
        <w:t>ENCAISSEMENT PAR CHEQU</w:t>
      </w:r>
      <w:r w:rsidR="00B672FB">
        <w:t>E AVEC CONSTITUTION D’UNE REMISE</w:t>
      </w:r>
      <w:bookmarkEnd w:id="13"/>
    </w:p>
    <w:p w:rsidR="00B410E0" w:rsidRDefault="004856B5" w:rsidP="00B410E0">
      <w:pPr>
        <w:pStyle w:val="Titre1"/>
      </w:pPr>
      <w:bookmarkStart w:id="14" w:name="_Toc143680787"/>
      <w:bookmarkStart w:id="15" w:name="_Toc143874657"/>
      <w:r w:rsidRPr="004856B5">
        <w:rPr>
          <w:noProof/>
          <w:lang w:eastAsia="fr-FR"/>
        </w:rPr>
        <mc:AlternateContent>
          <mc:Choice Requires="wps">
            <w:drawing>
              <wp:anchor distT="0" distB="0" distL="114300" distR="114300" simplePos="0" relativeHeight="251798528" behindDoc="0" locked="0" layoutInCell="1" allowOverlap="1" wp14:anchorId="2B33E738" wp14:editId="013A21B2">
                <wp:simplePos x="0" y="0"/>
                <wp:positionH relativeFrom="margin">
                  <wp:align>left</wp:align>
                </wp:positionH>
                <wp:positionV relativeFrom="paragraph">
                  <wp:posOffset>181610</wp:posOffset>
                </wp:positionV>
                <wp:extent cx="9763125" cy="1457325"/>
                <wp:effectExtent l="0" t="0" r="28575" b="28575"/>
                <wp:wrapNone/>
                <wp:docPr id="268" name="Rectangle à coins arrondis 243"/>
                <wp:cNvGraphicFramePr/>
                <a:graphic xmlns:a="http://schemas.openxmlformats.org/drawingml/2006/main">
                  <a:graphicData uri="http://schemas.microsoft.com/office/word/2010/wordprocessingShape">
                    <wps:wsp>
                      <wps:cNvSpPr/>
                      <wps:spPr>
                        <a:xfrm>
                          <a:off x="0" y="0"/>
                          <a:ext cx="9763125" cy="1457325"/>
                        </a:xfrm>
                        <a:prstGeom prst="roundRect">
                          <a:avLst/>
                        </a:prstGeom>
                        <a:solidFill>
                          <a:srgbClr val="92D050"/>
                        </a:solidFill>
                        <a:ln w="12700" cap="flat" cmpd="sng" algn="ctr">
                          <a:solidFill>
                            <a:srgbClr val="92D050"/>
                          </a:solidFill>
                          <a:prstDash val="solid"/>
                          <a:miter lim="800000"/>
                        </a:ln>
                        <a:effectLst/>
                      </wps:spPr>
                      <wps:txbx>
                        <w:txbxContent>
                          <w:p w:rsidR="00827C3D" w:rsidRPr="0039182E" w:rsidRDefault="00827C3D" w:rsidP="004856B5">
                            <w:pPr>
                              <w:jc w:val="center"/>
                              <w:rPr>
                                <w:b/>
                                <w:i/>
                                <w:color w:val="FFFFFF" w:themeColor="background1"/>
                                <w:sz w:val="24"/>
                                <w:szCs w:val="24"/>
                              </w:rPr>
                            </w:pPr>
                            <w:r w:rsidRPr="0039182E">
                              <w:rPr>
                                <w:b/>
                                <w:i/>
                                <w:color w:val="FFFFFF" w:themeColor="background1"/>
                                <w:sz w:val="24"/>
                                <w:szCs w:val="24"/>
                              </w:rPr>
                              <w:t>Les parties hautes et basses de l’écran de saisie d’un encaissement que ce soit par chèque, espèces, CB ou virement sont les mêmes.</w:t>
                            </w:r>
                          </w:p>
                          <w:p w:rsidR="00827C3D" w:rsidRDefault="00827C3D" w:rsidP="004856B5">
                            <w:pPr>
                              <w:rPr>
                                <w:b/>
                                <w:color w:val="FFFFFF" w:themeColor="background1"/>
                                <w:sz w:val="24"/>
                                <w:szCs w:val="24"/>
                              </w:rPr>
                            </w:pPr>
                            <w:r>
                              <w:rPr>
                                <w:b/>
                                <w:color w:val="FFFFFF" w:themeColor="background1"/>
                                <w:sz w:val="24"/>
                                <w:szCs w:val="24"/>
                                <w:u w:val="single"/>
                              </w:rPr>
                              <w:t xml:space="preserve">ETAPE 1 </w:t>
                            </w:r>
                            <w:r w:rsidRPr="009A2782">
                              <w:rPr>
                                <w:b/>
                                <w:color w:val="FFFFFF" w:themeColor="background1"/>
                                <w:sz w:val="24"/>
                                <w:szCs w:val="24"/>
                              </w:rPr>
                              <w:t>avant la saisie : identifier si l’encaissement solde un titre de recette ou s’il s’agit d’un encaissement d’avances</w:t>
                            </w:r>
                            <w:r>
                              <w:rPr>
                                <w:b/>
                                <w:color w:val="FFFFFF" w:themeColor="background1"/>
                                <w:sz w:val="24"/>
                                <w:szCs w:val="24"/>
                              </w:rPr>
                              <w:t xml:space="preserve"> ou au comptant (dégradations…)</w:t>
                            </w:r>
                          </w:p>
                          <w:p w:rsidR="00827C3D" w:rsidRDefault="00827C3D" w:rsidP="004856B5">
                            <w:pPr>
                              <w:rPr>
                                <w:b/>
                                <w:color w:val="FFFFFF" w:themeColor="background1"/>
                                <w:sz w:val="24"/>
                                <w:szCs w:val="24"/>
                              </w:rPr>
                            </w:pPr>
                            <w:r>
                              <w:rPr>
                                <w:b/>
                                <w:color w:val="FFFFFF" w:themeColor="background1"/>
                                <w:sz w:val="24"/>
                                <w:szCs w:val="24"/>
                              </w:rPr>
                              <w:t>Pour cela visualiser les développements de soldes des comptes auxiliaires dans les restitutions du domaine comptabilité pour identifier les tiers et les pièces à solder.</w:t>
                            </w:r>
                          </w:p>
                          <w:p w:rsidR="00827C3D" w:rsidRDefault="00827C3D" w:rsidP="004856B5">
                            <w:pPr>
                              <w:rPr>
                                <w:b/>
                                <w:color w:val="FFFFFF" w:themeColor="background1"/>
                                <w:sz w:val="24"/>
                                <w:szCs w:val="24"/>
                              </w:rPr>
                            </w:pPr>
                            <w:r>
                              <w:rPr>
                                <w:b/>
                                <w:color w:val="FFFFFF" w:themeColor="background1"/>
                                <w:sz w:val="24"/>
                                <w:szCs w:val="24"/>
                              </w:rPr>
                              <w:t xml:space="preserve">Les parties hautes et basses de l’écran de saisie d’un encaissement que ce soit par chèque, espèces, CB ou virement sont les mêmes. </w:t>
                            </w:r>
                          </w:p>
                          <w:p w:rsidR="00827C3D" w:rsidRPr="009A2782" w:rsidRDefault="00827C3D" w:rsidP="004856B5">
                            <w:pPr>
                              <w:rPr>
                                <w:b/>
                                <w:color w:val="FFFFFF" w:themeColor="background1"/>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33E738" id="_x0000_s1042" style="position:absolute;margin-left:0;margin-top:14.3pt;width:768.75pt;height:114.75pt;z-index:251798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" fillcolor="#92d050" strokecolor="#92d050" strokeweight="1pt">
                <v:stroke joinstyle="miter"/>
                <v:textbox>
                  <w:txbxContent>
                    <w:p w:rsidR="00827C3D" w:rsidRPr="0039182E" w:rsidRDefault="00827C3D" w:rsidP="004856B5">
                      <w:pPr>
                        <w:jc w:val="center"/>
                        <w:rPr>
                          <w:b/>
                          <w:i/>
                          <w:color w:val="FFFFFF" w:themeColor="background1"/>
                          <w:sz w:val="24"/>
                          <w:szCs w:val="24"/>
                        </w:rPr>
                      </w:pPr>
                      <w:r w:rsidRPr="0039182E">
                        <w:rPr>
                          <w:b/>
                          <w:i/>
                          <w:color w:val="FFFFFF" w:themeColor="background1"/>
                          <w:sz w:val="24"/>
                          <w:szCs w:val="24"/>
                        </w:rPr>
                        <w:t>Les parties hautes et basses de l’écran de saisie d’un encaissement que ce soit par chèque, espèces, CB ou virement sont les mêmes.</w:t>
                      </w:r>
                    </w:p>
                    <w:p w:rsidR="00827C3D" w:rsidRDefault="00827C3D" w:rsidP="004856B5">
                      <w:pPr>
                        <w:rPr>
                          <w:b/>
                          <w:color w:val="FFFFFF" w:themeColor="background1"/>
                          <w:sz w:val="24"/>
                          <w:szCs w:val="24"/>
                        </w:rPr>
                      </w:pPr>
                      <w:r>
                        <w:rPr>
                          <w:b/>
                          <w:color w:val="FFFFFF" w:themeColor="background1"/>
                          <w:sz w:val="24"/>
                          <w:szCs w:val="24"/>
                          <w:u w:val="single"/>
                        </w:rPr>
                        <w:t xml:space="preserve">ETAPE 1 </w:t>
                      </w:r>
                      <w:r w:rsidRPr="009A2782">
                        <w:rPr>
                          <w:b/>
                          <w:color w:val="FFFFFF" w:themeColor="background1"/>
                          <w:sz w:val="24"/>
                          <w:szCs w:val="24"/>
                        </w:rPr>
                        <w:t>avant la saisie : identifier si l’encaissement solde un titre de recette ou s’il s’agit d’un encaissement d’avances</w:t>
                      </w:r>
                      <w:r>
                        <w:rPr>
                          <w:b/>
                          <w:color w:val="FFFFFF" w:themeColor="background1"/>
                          <w:sz w:val="24"/>
                          <w:szCs w:val="24"/>
                        </w:rPr>
                        <w:t xml:space="preserve"> ou au comptant (dégradations…)</w:t>
                      </w:r>
                    </w:p>
                    <w:p w:rsidR="00827C3D" w:rsidRDefault="00827C3D" w:rsidP="004856B5">
                      <w:pPr>
                        <w:rPr>
                          <w:b/>
                          <w:color w:val="FFFFFF" w:themeColor="background1"/>
                          <w:sz w:val="24"/>
                          <w:szCs w:val="24"/>
                        </w:rPr>
                      </w:pPr>
                      <w:r>
                        <w:rPr>
                          <w:b/>
                          <w:color w:val="FFFFFF" w:themeColor="background1"/>
                          <w:sz w:val="24"/>
                          <w:szCs w:val="24"/>
                        </w:rPr>
                        <w:t>Pour cela visualiser les développements de soldes des comptes auxiliaires dans les restitutions du domaine comptabilité pour identifier les tiers et les pièces à solder.</w:t>
                      </w:r>
                    </w:p>
                    <w:p w:rsidR="00827C3D" w:rsidRDefault="00827C3D" w:rsidP="004856B5">
                      <w:pPr>
                        <w:rPr>
                          <w:b/>
                          <w:color w:val="FFFFFF" w:themeColor="background1"/>
                          <w:sz w:val="24"/>
                          <w:szCs w:val="24"/>
                        </w:rPr>
                      </w:pPr>
                      <w:r>
                        <w:rPr>
                          <w:b/>
                          <w:color w:val="FFFFFF" w:themeColor="background1"/>
                          <w:sz w:val="24"/>
                          <w:szCs w:val="24"/>
                        </w:rPr>
                        <w:t xml:space="preserve">Les parties hautes et basses de l’écran de saisie d’un encaissement que ce soit par chèque, espèces, CB ou virement sont les mêmes. </w:t>
                      </w:r>
                    </w:p>
                    <w:p w:rsidR="00827C3D" w:rsidRPr="009A2782" w:rsidRDefault="00827C3D" w:rsidP="004856B5">
                      <w:pPr>
                        <w:rPr>
                          <w:b/>
                          <w:color w:val="FFFFFF" w:themeColor="background1"/>
                          <w:sz w:val="24"/>
                          <w:szCs w:val="24"/>
                          <w:u w:val="single"/>
                        </w:rPr>
                      </w:pPr>
                    </w:p>
                  </w:txbxContent>
                </v:textbox>
                <w10:wrap anchorx="margin"/>
              </v:roundrect>
            </w:pict>
          </mc:Fallback>
        </mc:AlternateContent>
      </w:r>
      <w:bookmarkEnd w:id="14"/>
      <w:bookmarkEnd w:id="15"/>
    </w:p>
    <w:p w:rsidR="004856B5" w:rsidRDefault="004856B5" w:rsidP="004856B5"/>
    <w:p w:rsidR="004856B5" w:rsidRDefault="004856B5" w:rsidP="004856B5"/>
    <w:p w:rsidR="004856B5" w:rsidRPr="004856B5" w:rsidRDefault="004856B5" w:rsidP="004856B5"/>
    <w:p w:rsidR="002E62F4" w:rsidRDefault="002E62F4" w:rsidP="002E62F4"/>
    <w:p w:rsidR="004856B5" w:rsidRDefault="004856B5" w:rsidP="002E62F4"/>
    <w:p w:rsidR="004856B5" w:rsidRDefault="004856B5" w:rsidP="004856B5">
      <w:pPr>
        <w:pStyle w:val="Paragraphedeliste"/>
        <w:numPr>
          <w:ilvl w:val="0"/>
          <w:numId w:val="1"/>
        </w:numPr>
      </w:pPr>
      <w:r>
        <w:t xml:space="preserve">Se connecter à la sphère comptable d’OP@LE avec un profil agent comptable, assistant comptable ou mandataire de l’agent comptable. Puis dans le domaine comptabilité, choisir </w:t>
      </w:r>
      <w:r w:rsidR="004A2653">
        <w:t xml:space="preserve">le bouton « Règlement et encaissement », puis encaissement BP si on encaisse sur le budget principal et encaissement BA si c’est sur le budget annexe. </w:t>
      </w:r>
    </w:p>
    <w:p w:rsidR="004856B5" w:rsidRDefault="004A2653" w:rsidP="00C70477">
      <w:pPr>
        <w:jc w:val="center"/>
      </w:pPr>
      <w:r>
        <w:rPr>
          <w:noProof/>
        </w:rPr>
        <w:drawing>
          <wp:inline distT="0" distB="0" distL="0" distR="0">
            <wp:extent cx="8539668" cy="3276000"/>
            <wp:effectExtent l="0" t="0" r="0" b="63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Capture d’écran 2023-08-23 094320.png"/>
                    <pic:cNvPicPr/>
                  </pic:nvPicPr>
                  <pic:blipFill>
                    <a:blip r:embed="rId67">
                      <a:extLst>
                        <a:ext uri="{28A0092B-C50C-407E-A947-70E740481C1C}">
                          <a14:useLocalDpi xmlns:a14="http://schemas.microsoft.com/office/drawing/2010/main" val="0"/>
                        </a:ext>
                      </a:extLst>
                    </a:blip>
                    <a:stretch>
                      <a:fillRect/>
                    </a:stretch>
                  </pic:blipFill>
                  <pic:spPr>
                    <a:xfrm>
                      <a:off x="0" y="0"/>
                      <a:ext cx="8539668" cy="3276000"/>
                    </a:xfrm>
                    <a:prstGeom prst="rect">
                      <a:avLst/>
                    </a:prstGeom>
                  </pic:spPr>
                </pic:pic>
              </a:graphicData>
            </a:graphic>
          </wp:inline>
        </w:drawing>
      </w:r>
    </w:p>
    <w:p w:rsidR="00BC7E48" w:rsidRPr="00C44DB9" w:rsidRDefault="00B672FB" w:rsidP="00B672FB">
      <w:pPr>
        <w:pStyle w:val="Paragraphedeliste"/>
        <w:numPr>
          <w:ilvl w:val="0"/>
          <w:numId w:val="1"/>
        </w:numPr>
        <w:jc w:val="both"/>
      </w:pPr>
      <w:r>
        <w:lastRenderedPageBreak/>
        <w:t xml:space="preserve">Choisir le moyen de règlement </w:t>
      </w:r>
      <w:r w:rsidR="00D66DAE">
        <w:t xml:space="preserve">chèques, l’écran YENCUBP2 s’ouvre. </w:t>
      </w:r>
      <w:r w:rsidR="00D66DAE" w:rsidRPr="00D66DAE">
        <w:rPr>
          <w:b/>
          <w:i/>
          <w:color w:val="00B050"/>
        </w:rPr>
        <w:t>L’encaissement par chèque sera enregistré sur le journal TCQE : sur ce document il est possible de retrouver l’ensemble des encaissements par chèques effectués sur une période donnée.</w:t>
      </w:r>
      <w:r w:rsidR="00D66DAE" w:rsidRPr="00D66DAE">
        <w:rPr>
          <w:color w:val="00B050"/>
        </w:rPr>
        <w:t xml:space="preserve"> </w:t>
      </w:r>
    </w:p>
    <w:p w:rsidR="00C44DB9" w:rsidRPr="00C44DB9" w:rsidRDefault="00C44DB9" w:rsidP="00C44DB9">
      <w:pPr>
        <w:pStyle w:val="Paragraphedeliste"/>
        <w:jc w:val="both"/>
      </w:pPr>
    </w:p>
    <w:p w:rsidR="00C44DB9" w:rsidRDefault="00C44DB9" w:rsidP="00C44DB9">
      <w:pPr>
        <w:pStyle w:val="Paragraphedeliste"/>
        <w:jc w:val="both"/>
      </w:pPr>
    </w:p>
    <w:p w:rsidR="00C44DB9" w:rsidRDefault="00C44DB9" w:rsidP="00C44DB9">
      <w:pPr>
        <w:pStyle w:val="Paragraphedeliste"/>
        <w:jc w:val="both"/>
      </w:pPr>
      <w:r>
        <w:rPr>
          <w:noProof/>
        </w:rPr>
        <w:drawing>
          <wp:inline distT="0" distB="0" distL="0" distR="0">
            <wp:extent cx="9164329" cy="2229161"/>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Capture d’écran 2023-08-23 094602.png"/>
                    <pic:cNvPicPr/>
                  </pic:nvPicPr>
                  <pic:blipFill>
                    <a:blip r:embed="rId68">
                      <a:extLst>
                        <a:ext uri="{28A0092B-C50C-407E-A947-70E740481C1C}">
                          <a14:useLocalDpi xmlns:a14="http://schemas.microsoft.com/office/drawing/2010/main" val="0"/>
                        </a:ext>
                      </a:extLst>
                    </a:blip>
                    <a:stretch>
                      <a:fillRect/>
                    </a:stretch>
                  </pic:blipFill>
                  <pic:spPr>
                    <a:xfrm>
                      <a:off x="0" y="0"/>
                      <a:ext cx="9164329" cy="2229161"/>
                    </a:xfrm>
                    <a:prstGeom prst="rect">
                      <a:avLst/>
                    </a:prstGeom>
                  </pic:spPr>
                </pic:pic>
              </a:graphicData>
            </a:graphic>
          </wp:inline>
        </w:drawing>
      </w:r>
    </w:p>
    <w:p w:rsidR="00C44DB9" w:rsidRDefault="00C44DB9" w:rsidP="00C44DB9">
      <w:pPr>
        <w:pStyle w:val="Paragraphedeliste"/>
        <w:jc w:val="both"/>
      </w:pPr>
    </w:p>
    <w:p w:rsidR="00C44DB9" w:rsidRDefault="00C44DB9" w:rsidP="00C44DB9">
      <w:pPr>
        <w:pStyle w:val="Paragraphedeliste"/>
        <w:jc w:val="both"/>
      </w:pPr>
    </w:p>
    <w:p w:rsidR="00C44DB9" w:rsidRPr="00D66DAE" w:rsidRDefault="00C44DB9" w:rsidP="00C44DB9">
      <w:pPr>
        <w:pStyle w:val="Paragraphedeliste"/>
        <w:jc w:val="both"/>
      </w:pPr>
    </w:p>
    <w:p w:rsidR="00D66DAE" w:rsidRDefault="00D66DAE" w:rsidP="00D66DAE">
      <w:pPr>
        <w:pStyle w:val="Paragraphedeliste"/>
        <w:jc w:val="both"/>
      </w:pPr>
      <w:r>
        <w:rPr>
          <w:noProof/>
        </w:rPr>
        <mc:AlternateContent>
          <mc:Choice Requires="wps">
            <w:drawing>
              <wp:anchor distT="45720" distB="45720" distL="114300" distR="114300" simplePos="0" relativeHeight="251800576" behindDoc="0" locked="0" layoutInCell="1" allowOverlap="1">
                <wp:simplePos x="0" y="0"/>
                <wp:positionH relativeFrom="margin">
                  <wp:posOffset>66675</wp:posOffset>
                </wp:positionH>
                <wp:positionV relativeFrom="paragraph">
                  <wp:posOffset>184150</wp:posOffset>
                </wp:positionV>
                <wp:extent cx="723900" cy="714375"/>
                <wp:effectExtent l="0" t="0" r="0" b="9525"/>
                <wp:wrapSquare wrapText="bothSides"/>
                <wp:docPr id="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3900" cy="714375"/>
                        </a:xfrm>
                        <a:prstGeom prst="rect">
                          <a:avLst/>
                        </a:prstGeom>
                        <a:solidFill>
                          <a:srgbClr val="FFFFFF"/>
                        </a:solidFill>
                        <a:ln w="9525">
                          <a:noFill/>
                          <a:miter lim="800000"/>
                          <a:headEnd/>
                          <a:tailEnd/>
                        </a:ln>
                      </wps:spPr>
                      <wps:txbx>
                        <w:txbxContent>
                          <w:p w:rsidR="00827C3D" w:rsidRDefault="00827C3D">
                            <w:r>
                              <w:rPr>
                                <w:noProof/>
                              </w:rPr>
                              <w:drawing>
                                <wp:inline distT="0" distB="0" distL="0" distR="0">
                                  <wp:extent cx="532130" cy="469900"/>
                                  <wp:effectExtent l="0" t="0" r="1270" b="635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ndex.png"/>
                                          <pic:cNvPicPr/>
                                        </pic:nvPicPr>
                                        <pic:blipFill>
                                          <a:blip r:embed="rId69">
                                            <a:extLst>
                                              <a:ext uri="{28A0092B-C50C-407E-A947-70E740481C1C}">
                                                <a14:useLocalDpi xmlns:a14="http://schemas.microsoft.com/office/drawing/2010/main" val="0"/>
                                              </a:ext>
                                            </a:extLst>
                                          </a:blip>
                                          <a:stretch>
                                            <a:fillRect/>
                                          </a:stretch>
                                        </pic:blipFill>
                                        <pic:spPr>
                                          <a:xfrm>
                                            <a:off x="0" y="0"/>
                                            <a:ext cx="532130" cy="469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3" type="#_x0000_t202" style="position:absolute;left:0;text-align:left;margin-left:5.25pt;margin-top:14.5pt;width:57pt;height:56.25pt;flip:x;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" stroked="f">
                <v:textbox>
                  <w:txbxContent>
                    <w:p w:rsidR="00827C3D" w:rsidRDefault="00827C3D">
                      <w:r>
                        <w:rPr>
                          <w:noProof/>
                        </w:rPr>
                        <w:drawing>
                          <wp:inline distT="0" distB="0" distL="0" distR="0">
                            <wp:extent cx="532130" cy="469900"/>
                            <wp:effectExtent l="0" t="0" r="1270" b="635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ndex.png"/>
                                    <pic:cNvPicPr/>
                                  </pic:nvPicPr>
                                  <pic:blipFill>
                                    <a:blip r:embed="rId69">
                                      <a:extLst>
                                        <a:ext uri="{28A0092B-C50C-407E-A947-70E740481C1C}">
                                          <a14:useLocalDpi xmlns:a14="http://schemas.microsoft.com/office/drawing/2010/main" val="0"/>
                                        </a:ext>
                                      </a:extLst>
                                    </a:blip>
                                    <a:stretch>
                                      <a:fillRect/>
                                    </a:stretch>
                                  </pic:blipFill>
                                  <pic:spPr>
                                    <a:xfrm>
                                      <a:off x="0" y="0"/>
                                      <a:ext cx="532130" cy="469900"/>
                                    </a:xfrm>
                                    <a:prstGeom prst="rect">
                                      <a:avLst/>
                                    </a:prstGeom>
                                  </pic:spPr>
                                </pic:pic>
                              </a:graphicData>
                            </a:graphic>
                          </wp:inline>
                        </w:drawing>
                      </w:r>
                    </w:p>
                  </w:txbxContent>
                </v:textbox>
                <w10:wrap type="square" anchorx="margin"/>
              </v:shape>
            </w:pict>
          </mc:Fallback>
        </mc:AlternateContent>
      </w:r>
    </w:p>
    <w:p w:rsidR="00D66DAE" w:rsidRPr="00D66DAE" w:rsidRDefault="00D66DAE" w:rsidP="00D66DAE">
      <w:pPr>
        <w:pStyle w:val="Paragraphedeliste"/>
        <w:rPr>
          <w:b/>
          <w:color w:val="C00000"/>
          <w:sz w:val="28"/>
          <w:szCs w:val="28"/>
        </w:rPr>
      </w:pPr>
      <w:r w:rsidRPr="00D66DAE">
        <w:rPr>
          <w:b/>
          <w:color w:val="C00000"/>
          <w:sz w:val="28"/>
          <w:szCs w:val="28"/>
          <w:highlight w:val="yellow"/>
        </w:rPr>
        <w:t>Si une famille transmet un chèque pour deux créances qui ne sont pas soit sur le même tiers et</w:t>
      </w:r>
      <w:r>
        <w:rPr>
          <w:b/>
          <w:color w:val="C00000"/>
          <w:sz w:val="28"/>
          <w:szCs w:val="28"/>
          <w:highlight w:val="yellow"/>
        </w:rPr>
        <w:t>/ou</w:t>
      </w:r>
      <w:r w:rsidRPr="00D66DAE">
        <w:rPr>
          <w:b/>
          <w:color w:val="C00000"/>
          <w:sz w:val="28"/>
          <w:szCs w:val="28"/>
          <w:highlight w:val="yellow"/>
        </w:rPr>
        <w:t xml:space="preserve"> le même compte. Il faut saisir deux encaissements comme si l’on avait reçu plusieurs chèques.</w:t>
      </w:r>
      <w:r w:rsidRPr="00D66DAE">
        <w:rPr>
          <w:b/>
          <w:color w:val="C00000"/>
          <w:sz w:val="28"/>
          <w:szCs w:val="28"/>
        </w:rPr>
        <w:t xml:space="preserve"> </w:t>
      </w:r>
    </w:p>
    <w:p w:rsidR="00D66DAE" w:rsidRPr="00D66DAE" w:rsidRDefault="00D66DAE" w:rsidP="00D66DAE">
      <w:pPr>
        <w:pStyle w:val="Paragraphedeliste"/>
        <w:rPr>
          <w:b/>
          <w:color w:val="C00000"/>
          <w:sz w:val="24"/>
          <w:szCs w:val="24"/>
        </w:rPr>
      </w:pPr>
    </w:p>
    <w:p w:rsidR="00D66DAE" w:rsidRPr="00D66DAE" w:rsidRDefault="00D66DAE" w:rsidP="00D66DAE">
      <w:pPr>
        <w:pStyle w:val="Paragraphedeliste"/>
        <w:jc w:val="both"/>
      </w:pPr>
    </w:p>
    <w:p w:rsidR="00D66DAE" w:rsidRDefault="00D66DAE" w:rsidP="00D66DAE">
      <w:pPr>
        <w:pStyle w:val="Paragraphedeliste"/>
        <w:numPr>
          <w:ilvl w:val="0"/>
          <w:numId w:val="8"/>
        </w:numPr>
      </w:pPr>
      <w:proofErr w:type="gramStart"/>
      <w:r>
        <w:t>on</w:t>
      </w:r>
      <w:proofErr w:type="gramEnd"/>
      <w:r>
        <w:t xml:space="preserve"> choisit un type d’encaissement (sur TR, avances…) puis une nature (OC, produits scolaires, dégradations…) puis un compte de classe 4 (ce compte découle du type et de la nature de l’encaissement choisi auparavant). Si le compte n’est pas dans la liste on peut le saisir en direct dans le champ « compte d’encaissement ».</w:t>
      </w:r>
    </w:p>
    <w:p w:rsidR="00344858" w:rsidRDefault="00344858" w:rsidP="00344858">
      <w:pPr>
        <w:pStyle w:val="Paragraphedeliste"/>
        <w:ind w:left="1080"/>
      </w:pPr>
    </w:p>
    <w:p w:rsidR="00070371" w:rsidRPr="00B01D94" w:rsidRDefault="00D66DAE" w:rsidP="00070371">
      <w:pPr>
        <w:pStyle w:val="Paragraphedeliste"/>
        <w:numPr>
          <w:ilvl w:val="0"/>
          <w:numId w:val="8"/>
        </w:numPr>
        <w:rPr>
          <w:color w:val="ED7D31" w:themeColor="accent2"/>
        </w:rPr>
      </w:pPr>
      <w:r>
        <w:t xml:space="preserve">On choisit le tiers élève ou le tiers hors élèves </w:t>
      </w:r>
      <w:r w:rsidRPr="00D66DAE">
        <w:rPr>
          <w:color w:val="FF0000"/>
        </w:rPr>
        <w:t>(pas les responsables légaux des élèves)</w:t>
      </w:r>
      <w:r w:rsidR="00070371">
        <w:rPr>
          <w:color w:val="FF0000"/>
        </w:rPr>
        <w:t>.</w:t>
      </w:r>
      <w:r w:rsidR="00B01D94">
        <w:rPr>
          <w:color w:val="FF0000"/>
        </w:rPr>
        <w:t xml:space="preserve">                                                                                                                                         </w:t>
      </w:r>
      <w:r w:rsidR="00070371">
        <w:rPr>
          <w:color w:val="FF0000"/>
        </w:rPr>
        <w:t xml:space="preserve"> </w:t>
      </w:r>
      <w:r w:rsidR="00070371" w:rsidRPr="00B01D94">
        <w:rPr>
          <w:b/>
          <w:i/>
          <w:color w:val="ED7D31" w:themeColor="accent2"/>
        </w:rPr>
        <w:t xml:space="preserve">Pour les encaissements sur les porte-monnaie électroniques gérés par GEC, </w:t>
      </w:r>
      <w:proofErr w:type="spellStart"/>
      <w:r w:rsidR="00070371" w:rsidRPr="00B01D94">
        <w:rPr>
          <w:b/>
          <w:i/>
          <w:color w:val="ED7D31" w:themeColor="accent2"/>
        </w:rPr>
        <w:t>Turboself</w:t>
      </w:r>
      <w:proofErr w:type="spellEnd"/>
      <w:r w:rsidR="00070371" w:rsidRPr="00B01D94">
        <w:rPr>
          <w:b/>
          <w:i/>
          <w:color w:val="ED7D31" w:themeColor="accent2"/>
        </w:rPr>
        <w:t>, Alise ou DMI ou autres, il faut sélectionner le tiers générique concerné (ALISE DP, ALISE COMMENSAUX, ALISE CARTE par ex).</w:t>
      </w:r>
      <w:r w:rsidR="00070371" w:rsidRPr="00B01D94">
        <w:rPr>
          <w:i/>
          <w:color w:val="ED7D31" w:themeColor="accent2"/>
        </w:rPr>
        <w:t xml:space="preserve"> </w:t>
      </w:r>
    </w:p>
    <w:p w:rsidR="00344858" w:rsidRDefault="00344858" w:rsidP="00344858">
      <w:pPr>
        <w:pStyle w:val="Paragraphedeliste"/>
      </w:pPr>
    </w:p>
    <w:p w:rsidR="00344858" w:rsidRPr="00BA0ACF" w:rsidRDefault="00344858" w:rsidP="00344858">
      <w:pPr>
        <w:pStyle w:val="Paragraphedeliste"/>
        <w:ind w:left="1080"/>
      </w:pPr>
    </w:p>
    <w:p w:rsidR="00D66DAE" w:rsidRDefault="00D66DAE" w:rsidP="00D66DAE">
      <w:pPr>
        <w:pStyle w:val="Paragraphedeliste"/>
        <w:numPr>
          <w:ilvl w:val="0"/>
          <w:numId w:val="8"/>
        </w:numPr>
      </w:pPr>
      <w:r>
        <w:lastRenderedPageBreak/>
        <w:t xml:space="preserve">Du choix du tiers concerné, va découler l’identité du payeur : dans le cas des élèves, par défaut le tiers responsable identifié comme payant les frais scolaires </w:t>
      </w:r>
      <w:proofErr w:type="gramStart"/>
      <w:r>
        <w:t>apparaît</w:t>
      </w:r>
      <w:proofErr w:type="gramEnd"/>
      <w:r>
        <w:t>. On peut choisir l’autre parent.</w:t>
      </w:r>
    </w:p>
    <w:p w:rsidR="00344858" w:rsidRDefault="00344858" w:rsidP="00344858">
      <w:pPr>
        <w:pStyle w:val="Paragraphedeliste"/>
        <w:ind w:left="1080"/>
      </w:pPr>
    </w:p>
    <w:p w:rsidR="00D66DAE" w:rsidRDefault="00D66DAE" w:rsidP="00D66DAE">
      <w:pPr>
        <w:pStyle w:val="Paragraphedeliste"/>
        <w:numPr>
          <w:ilvl w:val="0"/>
          <w:numId w:val="8"/>
        </w:numPr>
      </w:pPr>
      <w:r>
        <w:t>Si le payeur est différent de la proposition faite par OP@LE, on saisit le nom de la personne dans le champ « Identité du payeur ».</w:t>
      </w:r>
    </w:p>
    <w:p w:rsidR="00344858" w:rsidRDefault="00344858" w:rsidP="00344858">
      <w:pPr>
        <w:pStyle w:val="Paragraphedeliste"/>
      </w:pPr>
    </w:p>
    <w:p w:rsidR="00344858" w:rsidRDefault="00344858" w:rsidP="00344858">
      <w:pPr>
        <w:pStyle w:val="Paragraphedeliste"/>
        <w:ind w:left="1080"/>
      </w:pPr>
    </w:p>
    <w:p w:rsidR="00D66DAE" w:rsidRPr="00344858" w:rsidRDefault="00D66DAE" w:rsidP="00D66DAE">
      <w:pPr>
        <w:pStyle w:val="Paragraphedeliste"/>
        <w:numPr>
          <w:ilvl w:val="0"/>
          <w:numId w:val="8"/>
        </w:numPr>
      </w:pPr>
      <w:r>
        <w:t xml:space="preserve">Libellé complémentaire : on indique l’objet de l’encaissement (numéro du trimestre de DP ou d’internat, nom et </w:t>
      </w:r>
      <w:proofErr w:type="spellStart"/>
      <w:r>
        <w:t>ref</w:t>
      </w:r>
      <w:proofErr w:type="spellEnd"/>
      <w:r>
        <w:t xml:space="preserve"> de la subvention…)</w:t>
      </w:r>
      <w:r w:rsidR="0001756A">
        <w:t xml:space="preserve"> </w:t>
      </w:r>
      <w:r w:rsidR="0001756A" w:rsidRPr="0001756A">
        <w:rPr>
          <w:b/>
        </w:rPr>
        <w:t>et le n° du chèque</w:t>
      </w:r>
      <w:r w:rsidR="00FF612F">
        <w:rPr>
          <w:b/>
        </w:rPr>
        <w:t xml:space="preserve"> traité.</w:t>
      </w:r>
    </w:p>
    <w:p w:rsidR="00344858" w:rsidRDefault="00344858" w:rsidP="00344858">
      <w:pPr>
        <w:pStyle w:val="Paragraphedeliste"/>
        <w:ind w:left="1080"/>
      </w:pPr>
    </w:p>
    <w:p w:rsidR="00B01D94" w:rsidRDefault="00D66DAE" w:rsidP="00D66DAE">
      <w:pPr>
        <w:pStyle w:val="Paragraphedeliste"/>
        <w:numPr>
          <w:ilvl w:val="0"/>
          <w:numId w:val="8"/>
        </w:numPr>
      </w:pPr>
      <w:r>
        <w:t xml:space="preserve">On saisit le montant de l’encaissement. </w:t>
      </w:r>
      <w:r w:rsidR="00B01D94" w:rsidRPr="00B01D94">
        <w:rPr>
          <w:b/>
          <w:i/>
          <w:color w:val="ED7D31" w:themeColor="accent2"/>
        </w:rPr>
        <w:t xml:space="preserve">Pour les encaissements sur les porte-monnaie électroniques gérés par GEC, </w:t>
      </w:r>
      <w:proofErr w:type="spellStart"/>
      <w:r w:rsidR="00B01D94" w:rsidRPr="00B01D94">
        <w:rPr>
          <w:b/>
          <w:i/>
          <w:color w:val="ED7D31" w:themeColor="accent2"/>
        </w:rPr>
        <w:t>Turboself</w:t>
      </w:r>
      <w:proofErr w:type="spellEnd"/>
      <w:r w:rsidR="00B01D94" w:rsidRPr="00B01D94">
        <w:rPr>
          <w:b/>
          <w:i/>
          <w:color w:val="ED7D31" w:themeColor="accent2"/>
        </w:rPr>
        <w:t>, Alise ou DMI ou autres, il faut saisir les montants en masse des chèques enregistrés dans le logiciel de restauration.</w:t>
      </w:r>
    </w:p>
    <w:p w:rsidR="00B01D94" w:rsidRPr="00B01D94" w:rsidRDefault="00B01D94" w:rsidP="00B01D94">
      <w:pPr>
        <w:pStyle w:val="Paragraphedeliste"/>
        <w:rPr>
          <w:b/>
          <w:i/>
          <w:color w:val="00B050"/>
        </w:rPr>
      </w:pPr>
    </w:p>
    <w:p w:rsidR="00D66DAE" w:rsidRDefault="00D66DAE" w:rsidP="00B01D94">
      <w:pPr>
        <w:pStyle w:val="Paragraphedeliste"/>
        <w:ind w:left="1080"/>
        <w:jc w:val="center"/>
      </w:pPr>
      <w:r w:rsidRPr="00D66DAE">
        <w:rPr>
          <w:b/>
          <w:i/>
          <w:color w:val="00B050"/>
        </w:rPr>
        <w:t>On peut saisir un encaissement et effectuer un rapprochement multiple sur plusieurs TR à solder sur le tiers et dans le même compte que celui saisi pour l’encaissement</w:t>
      </w:r>
      <w:r>
        <w:t>.</w:t>
      </w:r>
    </w:p>
    <w:p w:rsidR="00344858" w:rsidRDefault="00344858" w:rsidP="00344858">
      <w:pPr>
        <w:pStyle w:val="Paragraphedeliste"/>
        <w:ind w:left="1080"/>
      </w:pPr>
    </w:p>
    <w:p w:rsidR="00D66DAE" w:rsidRDefault="00D66DAE" w:rsidP="00D66DAE">
      <w:pPr>
        <w:pStyle w:val="Paragraphedeliste"/>
        <w:numPr>
          <w:ilvl w:val="0"/>
          <w:numId w:val="1"/>
        </w:numPr>
        <w:rPr>
          <w:b/>
          <w:color w:val="C00000"/>
          <w:sz w:val="28"/>
          <w:szCs w:val="28"/>
        </w:rPr>
      </w:pPr>
      <w:r w:rsidRPr="002C0FD2">
        <w:rPr>
          <w:b/>
          <w:color w:val="C00000"/>
          <w:sz w:val="28"/>
          <w:szCs w:val="28"/>
        </w:rPr>
        <w:t>Enregistrer la saisie de la partie haute avec la disquette</w:t>
      </w:r>
      <w:r>
        <w:rPr>
          <w:b/>
          <w:color w:val="C00000"/>
          <w:sz w:val="28"/>
          <w:szCs w:val="28"/>
        </w:rPr>
        <w:t> : l’écriture passe de l’état créé à validée</w:t>
      </w:r>
    </w:p>
    <w:p w:rsidR="00EC2C77" w:rsidRDefault="00344858" w:rsidP="00344858">
      <w:pPr>
        <w:ind w:left="360"/>
        <w:rPr>
          <w:b/>
          <w:color w:val="C00000"/>
          <w:sz w:val="28"/>
          <w:szCs w:val="28"/>
        </w:rPr>
      </w:pPr>
      <w:r>
        <w:rPr>
          <w:b/>
          <w:noProof/>
          <w:color w:val="C00000"/>
          <w:sz w:val="28"/>
          <w:szCs w:val="28"/>
        </w:rPr>
        <w:lastRenderedPageBreak/>
        <mc:AlternateContent>
          <mc:Choice Requires="wps">
            <w:drawing>
              <wp:anchor distT="0" distB="0" distL="114300" distR="114300" simplePos="0" relativeHeight="251803648" behindDoc="0" locked="0" layoutInCell="1" allowOverlap="1">
                <wp:simplePos x="0" y="0"/>
                <wp:positionH relativeFrom="column">
                  <wp:posOffset>7667625</wp:posOffset>
                </wp:positionH>
                <wp:positionV relativeFrom="paragraph">
                  <wp:posOffset>1847850</wp:posOffset>
                </wp:positionV>
                <wp:extent cx="1292860" cy="628650"/>
                <wp:effectExtent l="95250" t="95250" r="0" b="228600"/>
                <wp:wrapNone/>
                <wp:docPr id="275" name="Flèche : courbe vers le bas 275"/>
                <wp:cNvGraphicFramePr/>
                <a:graphic xmlns:a="http://schemas.openxmlformats.org/drawingml/2006/main">
                  <a:graphicData uri="http://schemas.microsoft.com/office/word/2010/wordprocessingShape">
                    <wps:wsp>
                      <wps:cNvSpPr/>
                      <wps:spPr>
                        <a:xfrm rot="1864972">
                          <a:off x="0" y="0"/>
                          <a:ext cx="1292860" cy="628650"/>
                        </a:xfrm>
                        <a:prstGeom prst="curvedDownArrow">
                          <a:avLst>
                            <a:gd name="adj1" fmla="val 25000"/>
                            <a:gd name="adj2" fmla="val 50000"/>
                            <a:gd name="adj3" fmla="val 1675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248DA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275" o:spid="_x0000_s1026" type="#_x0000_t105" style="position:absolute;margin-left:603.75pt;margin-top:145.5pt;width:101.8pt;height:49.5pt;rotation:2037047fd;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" adj="16349,20287,17981" fillcolor="#70ad47 [3209]" strokecolor="#375623 [1609]" strokeweight="1pt"/>
            </w:pict>
          </mc:Fallback>
        </mc:AlternateContent>
      </w:r>
      <w:r w:rsidRPr="00344858">
        <w:rPr>
          <w:b/>
          <w:noProof/>
          <w:color w:val="C00000"/>
          <w:sz w:val="28"/>
          <w:szCs w:val="28"/>
        </w:rPr>
        <mc:AlternateContent>
          <mc:Choice Requires="wps">
            <w:drawing>
              <wp:anchor distT="45720" distB="45720" distL="114300" distR="114300" simplePos="0" relativeHeight="251802624" behindDoc="0" locked="0" layoutInCell="1" allowOverlap="1">
                <wp:simplePos x="0" y="0"/>
                <wp:positionH relativeFrom="margin">
                  <wp:posOffset>8368030</wp:posOffset>
                </wp:positionH>
                <wp:positionV relativeFrom="paragraph">
                  <wp:posOffset>2743200</wp:posOffset>
                </wp:positionV>
                <wp:extent cx="1011555" cy="1133475"/>
                <wp:effectExtent l="0" t="0" r="0" b="9525"/>
                <wp:wrapSquare wrapText="bothSides"/>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133475"/>
                        </a:xfrm>
                        <a:prstGeom prst="rect">
                          <a:avLst/>
                        </a:prstGeom>
                        <a:solidFill>
                          <a:srgbClr val="FFFFFF"/>
                        </a:solidFill>
                        <a:ln w="9525">
                          <a:noFill/>
                          <a:miter lim="800000"/>
                          <a:headEnd/>
                          <a:tailEnd/>
                        </a:ln>
                      </wps:spPr>
                      <wps:txbx>
                        <w:txbxContent>
                          <w:p w:rsidR="00827C3D" w:rsidRDefault="00827C3D">
                            <w:r>
                              <w:rPr>
                                <w:noProof/>
                              </w:rPr>
                              <w:drawing>
                                <wp:inline distT="0" distB="0" distL="0" distR="0">
                                  <wp:extent cx="819785" cy="711835"/>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Capture d’écran 2023-08-22 173347.png"/>
                                          <pic:cNvPicPr/>
                                        </pic:nvPicPr>
                                        <pic:blipFill>
                                          <a:blip r:embed="rId64">
                                            <a:extLst>
                                              <a:ext uri="{28A0092B-C50C-407E-A947-70E740481C1C}">
                                                <a14:useLocalDpi xmlns:a14="http://schemas.microsoft.com/office/drawing/2010/main" val="0"/>
                                              </a:ext>
                                            </a:extLst>
                                          </a:blip>
                                          <a:stretch>
                                            <a:fillRect/>
                                          </a:stretch>
                                        </pic:blipFill>
                                        <pic:spPr>
                                          <a:xfrm>
                                            <a:off x="0" y="0"/>
                                            <a:ext cx="819785" cy="711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58.9pt;margin-top:3in;width:79.65pt;height:89.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" stroked="f">
                <v:textbox>
                  <w:txbxContent>
                    <w:p w:rsidR="00827C3D" w:rsidRDefault="00827C3D">
                      <w:r>
                        <w:rPr>
                          <w:noProof/>
                        </w:rPr>
                        <w:drawing>
                          <wp:inline distT="0" distB="0" distL="0" distR="0">
                            <wp:extent cx="819785" cy="711835"/>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Capture d’écran 2023-08-22 173347.png"/>
                                    <pic:cNvPicPr/>
                                  </pic:nvPicPr>
                                  <pic:blipFill>
                                    <a:blip r:embed="rId64">
                                      <a:extLst>
                                        <a:ext uri="{28A0092B-C50C-407E-A947-70E740481C1C}">
                                          <a14:useLocalDpi xmlns:a14="http://schemas.microsoft.com/office/drawing/2010/main" val="0"/>
                                        </a:ext>
                                      </a:extLst>
                                    </a:blip>
                                    <a:stretch>
                                      <a:fillRect/>
                                    </a:stretch>
                                  </pic:blipFill>
                                  <pic:spPr>
                                    <a:xfrm>
                                      <a:off x="0" y="0"/>
                                      <a:ext cx="819785" cy="711835"/>
                                    </a:xfrm>
                                    <a:prstGeom prst="rect">
                                      <a:avLst/>
                                    </a:prstGeom>
                                  </pic:spPr>
                                </pic:pic>
                              </a:graphicData>
                            </a:graphic>
                          </wp:inline>
                        </w:drawing>
                      </w:r>
                    </w:p>
                  </w:txbxContent>
                </v:textbox>
                <w10:wrap type="square" anchorx="margin"/>
              </v:shape>
            </w:pict>
          </mc:Fallback>
        </mc:AlternateContent>
      </w:r>
      <w:r>
        <w:rPr>
          <w:b/>
          <w:noProof/>
          <w:color w:val="C00000"/>
          <w:sz w:val="28"/>
          <w:szCs w:val="28"/>
        </w:rPr>
        <w:drawing>
          <wp:inline distT="0" distB="0" distL="0" distR="0">
            <wp:extent cx="7890781" cy="475200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Capture d’écran 2023-08-23 094755.png"/>
                    <pic:cNvPicPr/>
                  </pic:nvPicPr>
                  <pic:blipFill>
                    <a:blip r:embed="rId70">
                      <a:extLst>
                        <a:ext uri="{28A0092B-C50C-407E-A947-70E740481C1C}">
                          <a14:useLocalDpi xmlns:a14="http://schemas.microsoft.com/office/drawing/2010/main" val="0"/>
                        </a:ext>
                      </a:extLst>
                    </a:blip>
                    <a:stretch>
                      <a:fillRect/>
                    </a:stretch>
                  </pic:blipFill>
                  <pic:spPr>
                    <a:xfrm>
                      <a:off x="0" y="0"/>
                      <a:ext cx="7890781" cy="4752000"/>
                    </a:xfrm>
                    <a:prstGeom prst="rect">
                      <a:avLst/>
                    </a:prstGeom>
                  </pic:spPr>
                </pic:pic>
              </a:graphicData>
            </a:graphic>
          </wp:inline>
        </w:drawing>
      </w:r>
    </w:p>
    <w:p w:rsidR="00344858" w:rsidRPr="00344858" w:rsidRDefault="00344858" w:rsidP="00344858">
      <w:pPr>
        <w:ind w:left="360"/>
        <w:jc w:val="right"/>
        <w:rPr>
          <w:b/>
          <w:color w:val="C00000"/>
          <w:sz w:val="28"/>
          <w:szCs w:val="28"/>
        </w:rPr>
      </w:pPr>
    </w:p>
    <w:p w:rsidR="00D66DAE" w:rsidRDefault="00D66DAE" w:rsidP="00D66DAE">
      <w:pPr>
        <w:pStyle w:val="Paragraphedeliste"/>
        <w:jc w:val="both"/>
      </w:pPr>
    </w:p>
    <w:p w:rsidR="002E62F4" w:rsidRDefault="002E62F4" w:rsidP="002E62F4">
      <w:pPr>
        <w:pStyle w:val="Paragraphedeliste"/>
        <w:numPr>
          <w:ilvl w:val="0"/>
          <w:numId w:val="1"/>
        </w:numPr>
        <w:jc w:val="both"/>
      </w:pPr>
      <w:r w:rsidRPr="00FA4513">
        <w:rPr>
          <w:b/>
        </w:rPr>
        <w:t>Pour constituer la remise de chèque</w:t>
      </w:r>
      <w:r>
        <w:t xml:space="preserve"> (bordereau de chèque OP@LE et enregistrement de la clé de lettrage du compte 511200 pour le solder au retour du bordereau sur le DFT), dans le domaine comptabilité, encaissement, cliquer sur « remise de chèques ».</w:t>
      </w:r>
      <w:r w:rsidR="00A00686">
        <w:t xml:space="preserve"> </w:t>
      </w:r>
      <w:r w:rsidR="00A00686" w:rsidRPr="001D0769">
        <w:rPr>
          <w:b/>
          <w:i/>
        </w:rPr>
        <w:t>Il faut avoir un profil Agent comptable pour pouvoir effectuer la remise : un mandataire n’aura pas accès à ces traitements.</w:t>
      </w:r>
    </w:p>
    <w:tbl>
      <w:tblPr>
        <w:tblStyle w:val="Grilledutableau"/>
        <w:tblW w:w="1512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0"/>
        <w:gridCol w:w="7517"/>
      </w:tblGrid>
      <w:tr w:rsidR="002E62F4" w:rsidTr="0006430B">
        <w:trPr>
          <w:trHeight w:val="2905"/>
        </w:trPr>
        <w:tc>
          <w:tcPr>
            <w:tcW w:w="7610" w:type="dxa"/>
          </w:tcPr>
          <w:p w:rsidR="002E62F4" w:rsidRDefault="002E62F4" w:rsidP="002E62F4">
            <w:pPr>
              <w:jc w:val="center"/>
            </w:pPr>
            <w:r>
              <w:rPr>
                <w:noProof/>
                <w:lang w:eastAsia="fr-FR"/>
              </w:rPr>
              <w:lastRenderedPageBreak/>
              <w:drawing>
                <wp:inline distT="0" distB="0" distL="0" distR="0">
                  <wp:extent cx="3045708" cy="1656000"/>
                  <wp:effectExtent l="0" t="0" r="254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écran 2023-05-30 084310.png"/>
                          <pic:cNvPicPr/>
                        </pic:nvPicPr>
                        <pic:blipFill>
                          <a:blip r:embed="rId71">
                            <a:extLst>
                              <a:ext uri="{28A0092B-C50C-407E-A947-70E740481C1C}">
                                <a14:useLocalDpi xmlns:a14="http://schemas.microsoft.com/office/drawing/2010/main" val="0"/>
                              </a:ext>
                            </a:extLst>
                          </a:blip>
                          <a:stretch>
                            <a:fillRect/>
                          </a:stretch>
                        </pic:blipFill>
                        <pic:spPr>
                          <a:xfrm>
                            <a:off x="0" y="0"/>
                            <a:ext cx="3045708" cy="1656000"/>
                          </a:xfrm>
                          <a:prstGeom prst="rect">
                            <a:avLst/>
                          </a:prstGeom>
                        </pic:spPr>
                      </pic:pic>
                    </a:graphicData>
                  </a:graphic>
                </wp:inline>
              </w:drawing>
            </w:r>
          </w:p>
        </w:tc>
        <w:tc>
          <w:tcPr>
            <w:tcW w:w="7517" w:type="dxa"/>
          </w:tcPr>
          <w:p w:rsidR="002E62F4" w:rsidRDefault="00840D08" w:rsidP="002E62F4">
            <w:pPr>
              <w:jc w:val="center"/>
            </w:pPr>
            <w:r>
              <w:rPr>
                <w:noProof/>
                <w:sz w:val="24"/>
                <w:szCs w:val="24"/>
                <w:lang w:eastAsia="fr-FR"/>
              </w:rPr>
              <mc:AlternateContent>
                <mc:Choice Requires="wps">
                  <w:drawing>
                    <wp:anchor distT="0" distB="0" distL="114300" distR="114300" simplePos="0" relativeHeight="251715584" behindDoc="0" locked="0" layoutInCell="1" allowOverlap="1" wp14:anchorId="74B81644" wp14:editId="553B3220">
                      <wp:simplePos x="0" y="0"/>
                      <wp:positionH relativeFrom="column">
                        <wp:posOffset>-642620</wp:posOffset>
                      </wp:positionH>
                      <wp:positionV relativeFrom="paragraph">
                        <wp:posOffset>395605</wp:posOffset>
                      </wp:positionV>
                      <wp:extent cx="1828800" cy="619125"/>
                      <wp:effectExtent l="0" t="0" r="19050" b="47625"/>
                      <wp:wrapNone/>
                      <wp:docPr id="34" name="Flèche : courbe vers le bas 34"/>
                      <wp:cNvGraphicFramePr/>
                      <a:graphic xmlns:a="http://schemas.openxmlformats.org/drawingml/2006/main">
                        <a:graphicData uri="http://schemas.microsoft.com/office/word/2010/wordprocessingShape">
                          <wps:wsp>
                            <wps:cNvSpPr/>
                            <wps:spPr>
                              <a:xfrm>
                                <a:off x="0" y="0"/>
                                <a:ext cx="1828800" cy="619125"/>
                              </a:xfrm>
                              <a:prstGeom prst="curvedDownArrow">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BCA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34" o:spid="_x0000_s1026" type="#_x0000_t105" style="position:absolute;margin-left:-50.6pt;margin-top:31.15pt;width:2in;height:4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" adj="17944,20686,16200" fillcolor="#ffc000" strokecolor="#2f528f" strokeweight="1pt"/>
                  </w:pict>
                </mc:Fallback>
              </mc:AlternateContent>
            </w:r>
            <w:r w:rsidR="002E62F4">
              <w:rPr>
                <w:noProof/>
                <w:lang w:eastAsia="fr-FR"/>
              </w:rPr>
              <w:drawing>
                <wp:inline distT="0" distB="0" distL="0" distR="0">
                  <wp:extent cx="1827915" cy="1836000"/>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écran 2023-05-30 084332.png"/>
                          <pic:cNvPicPr/>
                        </pic:nvPicPr>
                        <pic:blipFill>
                          <a:blip r:embed="rId72">
                            <a:extLst>
                              <a:ext uri="{28A0092B-C50C-407E-A947-70E740481C1C}">
                                <a14:useLocalDpi xmlns:a14="http://schemas.microsoft.com/office/drawing/2010/main" val="0"/>
                              </a:ext>
                            </a:extLst>
                          </a:blip>
                          <a:stretch>
                            <a:fillRect/>
                          </a:stretch>
                        </pic:blipFill>
                        <pic:spPr>
                          <a:xfrm>
                            <a:off x="0" y="0"/>
                            <a:ext cx="1827915" cy="1836000"/>
                          </a:xfrm>
                          <a:prstGeom prst="rect">
                            <a:avLst/>
                          </a:prstGeom>
                        </pic:spPr>
                      </pic:pic>
                    </a:graphicData>
                  </a:graphic>
                </wp:inline>
              </w:drawing>
            </w:r>
          </w:p>
        </w:tc>
      </w:tr>
    </w:tbl>
    <w:p w:rsidR="002E62F4" w:rsidRDefault="002E62F4" w:rsidP="0006430B">
      <w:pPr>
        <w:jc w:val="both"/>
      </w:pPr>
    </w:p>
    <w:p w:rsidR="00542610" w:rsidRDefault="00542610" w:rsidP="00542610">
      <w:pPr>
        <w:pStyle w:val="Paragraphedeliste"/>
        <w:numPr>
          <w:ilvl w:val="0"/>
          <w:numId w:val="1"/>
        </w:numPr>
        <w:jc w:val="both"/>
      </w:pPr>
      <w:r>
        <w:t xml:space="preserve">Une liste des encaissements par chèques non affectés à une remise s’affiche. Dans cette liste il faut trier les pièces BQ que l’on ne souhaite pas mettre dans un bordereau de remise en banque STC. Mettre en surbrillance la ou les lignes puis cliquer sur supprimer. </w:t>
      </w:r>
    </w:p>
    <w:p w:rsidR="0006430B" w:rsidRDefault="0006430B" w:rsidP="0006430B">
      <w:pPr>
        <w:pStyle w:val="Paragraphedeliste"/>
        <w:jc w:val="both"/>
      </w:pPr>
    </w:p>
    <w:p w:rsidR="0006430B" w:rsidRDefault="0006430B" w:rsidP="0006430B">
      <w:pPr>
        <w:pStyle w:val="Paragraphedeliste"/>
        <w:jc w:val="center"/>
      </w:pPr>
      <w:r>
        <w:rPr>
          <w:noProof/>
          <w:lang w:eastAsia="fr-FR"/>
        </w:rPr>
        <w:drawing>
          <wp:inline distT="0" distB="0" distL="0" distR="0">
            <wp:extent cx="6133922" cy="2232000"/>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d’écran 2023-05-30 084553.png"/>
                    <pic:cNvPicPr/>
                  </pic:nvPicPr>
                  <pic:blipFill>
                    <a:blip r:embed="rId73">
                      <a:extLst>
                        <a:ext uri="{28A0092B-C50C-407E-A947-70E740481C1C}">
                          <a14:useLocalDpi xmlns:a14="http://schemas.microsoft.com/office/drawing/2010/main" val="0"/>
                        </a:ext>
                      </a:extLst>
                    </a:blip>
                    <a:stretch>
                      <a:fillRect/>
                    </a:stretch>
                  </pic:blipFill>
                  <pic:spPr>
                    <a:xfrm>
                      <a:off x="0" y="0"/>
                      <a:ext cx="6133922" cy="2232000"/>
                    </a:xfrm>
                    <a:prstGeom prst="rect">
                      <a:avLst/>
                    </a:prstGeom>
                  </pic:spPr>
                </pic:pic>
              </a:graphicData>
            </a:graphic>
          </wp:inline>
        </w:drawing>
      </w:r>
    </w:p>
    <w:p w:rsidR="00542610" w:rsidRDefault="000862AF" w:rsidP="000862AF">
      <w:pPr>
        <w:pStyle w:val="Paragraphedeliste"/>
        <w:numPr>
          <w:ilvl w:val="0"/>
          <w:numId w:val="1"/>
        </w:numPr>
        <w:jc w:val="both"/>
      </w:pPr>
      <w:r>
        <w:t xml:space="preserve">Après ce premier nettoyage, la liste restante doit correspondre avec la remise STC envoyée à Créteil. Le nombre de chèques peut être différent : un chèque fait pour deux tiers élèves par exemple comptera pour 2 dans OP@LE. </w:t>
      </w:r>
      <w:r w:rsidR="00E96339">
        <w:t xml:space="preserve">Puis cliquer sur le bouton remise en banque, sur la droite de l’écran YCCPIE  </w:t>
      </w:r>
      <w:r w:rsidR="00E96339">
        <w:rPr>
          <w:noProof/>
          <w:lang w:eastAsia="fr-FR"/>
        </w:rPr>
        <w:drawing>
          <wp:inline distT="0" distB="0" distL="0" distR="0">
            <wp:extent cx="1047999" cy="288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apture d’écran 2023-06-08 115438.png"/>
                    <pic:cNvPicPr/>
                  </pic:nvPicPr>
                  <pic:blipFill>
                    <a:blip r:embed="rId74">
                      <a:extLst>
                        <a:ext uri="{28A0092B-C50C-407E-A947-70E740481C1C}">
                          <a14:useLocalDpi xmlns:a14="http://schemas.microsoft.com/office/drawing/2010/main" val="0"/>
                        </a:ext>
                      </a:extLst>
                    </a:blip>
                    <a:stretch>
                      <a:fillRect/>
                    </a:stretch>
                  </pic:blipFill>
                  <pic:spPr>
                    <a:xfrm>
                      <a:off x="0" y="0"/>
                      <a:ext cx="1047999" cy="288000"/>
                    </a:xfrm>
                    <a:prstGeom prst="rect">
                      <a:avLst/>
                    </a:prstGeom>
                  </pic:spPr>
                </pic:pic>
              </a:graphicData>
            </a:graphic>
          </wp:inline>
        </w:drawing>
      </w:r>
    </w:p>
    <w:p w:rsidR="000862AF" w:rsidRDefault="000862AF" w:rsidP="000862AF">
      <w:pPr>
        <w:pStyle w:val="Paragraphedeliste"/>
        <w:jc w:val="both"/>
      </w:pPr>
    </w:p>
    <w:p w:rsidR="000862AF" w:rsidRDefault="00A64C0A" w:rsidP="000862AF">
      <w:pPr>
        <w:pStyle w:val="Paragraphedeliste"/>
        <w:jc w:val="both"/>
      </w:pPr>
      <w:r>
        <w:rPr>
          <w:noProof/>
          <w:color w:val="00B050"/>
          <w:lang w:eastAsia="fr-FR"/>
        </w:rPr>
        <w:lastRenderedPageBreak/>
        <mc:AlternateContent>
          <mc:Choice Requires="wps">
            <w:drawing>
              <wp:anchor distT="0" distB="0" distL="114300" distR="114300" simplePos="0" relativeHeight="251720704" behindDoc="0" locked="0" layoutInCell="1" allowOverlap="1">
                <wp:simplePos x="0" y="0"/>
                <wp:positionH relativeFrom="column">
                  <wp:posOffset>9020175</wp:posOffset>
                </wp:positionH>
                <wp:positionV relativeFrom="paragraph">
                  <wp:posOffset>2696210</wp:posOffset>
                </wp:positionV>
                <wp:extent cx="609600" cy="523875"/>
                <wp:effectExtent l="0" t="0" r="0" b="0"/>
                <wp:wrapNone/>
                <wp:docPr id="147" name="Est égal à 147"/>
                <wp:cNvGraphicFramePr/>
                <a:graphic xmlns:a="http://schemas.openxmlformats.org/drawingml/2006/main">
                  <a:graphicData uri="http://schemas.microsoft.com/office/word/2010/wordprocessingShape">
                    <wps:wsp>
                      <wps:cNvSpPr/>
                      <wps:spPr>
                        <a:xfrm>
                          <a:off x="0" y="0"/>
                          <a:ext cx="609600" cy="523875"/>
                        </a:xfrm>
                        <a:prstGeom prst="mathEqual">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CEB2A9" id="Est égal à 147" o:spid="_x0000_s1026" style="position:absolute;margin-left:710.25pt;margin-top:212.3pt;width:48pt;height:41.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6096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" path="m80802,107918r447996,l528798,231134r-447996,l80802,107918xm80802,292741r447996,l528798,415957r-447996,l80802,292741xe" fillcolor="#00b050" strokecolor="#00b050" strokeweight="1pt">
                <v:stroke joinstyle="miter"/>
                <v:path arrowok="t" o:connecttype="custom" o:connectlocs="80802,107918;528798,107918;528798,231134;80802,231134;80802,107918;80802,292741;528798,292741;528798,415957;80802,415957;80802,292741" o:connectangles="0,0,0,0,0,0,0,0,0,0"/>
              </v:shape>
            </w:pict>
          </mc:Fallback>
        </mc:AlternateContent>
      </w:r>
      <w:r>
        <w:rPr>
          <w:noProof/>
          <w:color w:val="00B050"/>
          <w:lang w:eastAsia="fr-FR"/>
        </w:rPr>
        <mc:AlternateContent>
          <mc:Choice Requires="wps">
            <w:drawing>
              <wp:anchor distT="0" distB="0" distL="114300" distR="114300" simplePos="0" relativeHeight="251719680" behindDoc="0" locked="0" layoutInCell="1" allowOverlap="1">
                <wp:simplePos x="0" y="0"/>
                <wp:positionH relativeFrom="column">
                  <wp:posOffset>8486775</wp:posOffset>
                </wp:positionH>
                <wp:positionV relativeFrom="paragraph">
                  <wp:posOffset>905510</wp:posOffset>
                </wp:positionV>
                <wp:extent cx="447675" cy="4095750"/>
                <wp:effectExtent l="0" t="19050" r="28575" b="0"/>
                <wp:wrapNone/>
                <wp:docPr id="146" name="Arc 146"/>
                <wp:cNvGraphicFramePr/>
                <a:graphic xmlns:a="http://schemas.openxmlformats.org/drawingml/2006/main">
                  <a:graphicData uri="http://schemas.microsoft.com/office/word/2010/wordprocessingShape">
                    <wps:wsp>
                      <wps:cNvSpPr/>
                      <wps:spPr>
                        <a:xfrm>
                          <a:off x="0" y="0"/>
                          <a:ext cx="447675" cy="4095750"/>
                        </a:xfrm>
                        <a:prstGeom prst="arc">
                          <a:avLst>
                            <a:gd name="adj1" fmla="val 16200000"/>
                            <a:gd name="adj2" fmla="val 5140299"/>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C0155" id="Arc 146" o:spid="_x0000_s1026" style="position:absolute;margin-left:668.25pt;margin-top:71.3pt;width:35.25pt;height:3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7675,40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" path="m223837,nsc347098,,447164,911718,447673,2039416v305,674910,-35757,1307859,-96406,1692085l223838,2047875v,-682625,-1,-1365250,-1,-2047875xem223837,nfc347098,,447164,911718,447673,2039416v305,674910,-35757,1307859,-96406,1692085e" filled="f" strokecolor="#00b050" strokeweight="3pt">
                <v:stroke joinstyle="miter"/>
                <v:path arrowok="t" o:connecttype="custom" o:connectlocs="223837,0;447673,2039416;351267,3731501" o:connectangles="0,0,0"/>
              </v:shape>
            </w:pict>
          </mc:Fallback>
        </mc:AlternateContent>
      </w:r>
      <w:r w:rsidR="000862AF" w:rsidRPr="000862AF">
        <w:rPr>
          <w:noProof/>
          <w:color w:val="00B050"/>
          <w:lang w:eastAsia="fr-FR"/>
        </w:rPr>
        <mc:AlternateContent>
          <mc:Choice Requires="wps">
            <w:drawing>
              <wp:anchor distT="0" distB="0" distL="114300" distR="114300" simplePos="0" relativeHeight="251716608" behindDoc="0" locked="0" layoutInCell="1" allowOverlap="1">
                <wp:simplePos x="0" y="0"/>
                <wp:positionH relativeFrom="column">
                  <wp:posOffset>6057900</wp:posOffset>
                </wp:positionH>
                <wp:positionV relativeFrom="paragraph">
                  <wp:posOffset>603250</wp:posOffset>
                </wp:positionV>
                <wp:extent cx="2686050" cy="533400"/>
                <wp:effectExtent l="19050" t="19050" r="19050" b="19050"/>
                <wp:wrapNone/>
                <wp:docPr id="139" name="Ellipse 139"/>
                <wp:cNvGraphicFramePr/>
                <a:graphic xmlns:a="http://schemas.openxmlformats.org/drawingml/2006/main">
                  <a:graphicData uri="http://schemas.microsoft.com/office/word/2010/wordprocessingShape">
                    <wps:wsp>
                      <wps:cNvSpPr/>
                      <wps:spPr>
                        <a:xfrm>
                          <a:off x="0" y="0"/>
                          <a:ext cx="2686050" cy="53340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C373F" id="Ellipse 139" o:spid="_x0000_s1026" style="position:absolute;margin-left:477pt;margin-top:47.5pt;width:211.5pt;height:4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" filled="f" strokecolor="#00b050" strokeweight="3pt">
                <v:stroke joinstyle="miter"/>
              </v:oval>
            </w:pict>
          </mc:Fallback>
        </mc:AlternateContent>
      </w:r>
      <w:r w:rsidR="000862AF">
        <w:rPr>
          <w:noProof/>
          <w:lang w:eastAsia="fr-FR"/>
        </w:rPr>
        <w:drawing>
          <wp:inline distT="0" distB="0" distL="0" distR="0">
            <wp:extent cx="8391159" cy="295200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d’écran 2023-05-30 084618.png"/>
                    <pic:cNvPicPr/>
                  </pic:nvPicPr>
                  <pic:blipFill>
                    <a:blip r:embed="rId75">
                      <a:extLst>
                        <a:ext uri="{28A0092B-C50C-407E-A947-70E740481C1C}">
                          <a14:useLocalDpi xmlns:a14="http://schemas.microsoft.com/office/drawing/2010/main" val="0"/>
                        </a:ext>
                      </a:extLst>
                    </a:blip>
                    <a:stretch>
                      <a:fillRect/>
                    </a:stretch>
                  </pic:blipFill>
                  <pic:spPr>
                    <a:xfrm>
                      <a:off x="0" y="0"/>
                      <a:ext cx="8391159" cy="2952000"/>
                    </a:xfrm>
                    <a:prstGeom prst="rect">
                      <a:avLst/>
                    </a:prstGeom>
                  </pic:spPr>
                </pic:pic>
              </a:graphicData>
            </a:graphic>
          </wp:inline>
        </w:drawing>
      </w:r>
    </w:p>
    <w:p w:rsidR="000862AF" w:rsidRDefault="000862AF" w:rsidP="000862AF">
      <w:pPr>
        <w:pStyle w:val="Paragraphedeliste"/>
        <w:jc w:val="both"/>
      </w:pPr>
    </w:p>
    <w:p w:rsidR="000862AF" w:rsidRDefault="000862AF" w:rsidP="000862AF">
      <w:pPr>
        <w:pStyle w:val="Paragraphedeliste"/>
        <w:jc w:val="both"/>
      </w:pPr>
    </w:p>
    <w:p w:rsidR="000C7E0B" w:rsidRDefault="000862AF" w:rsidP="00A03031">
      <w:pPr>
        <w:pStyle w:val="Paragraphedeliste"/>
        <w:jc w:val="both"/>
      </w:pPr>
      <w:r>
        <w:rPr>
          <w:noProof/>
          <w:lang w:eastAsia="fr-FR"/>
        </w:rPr>
        <mc:AlternateContent>
          <mc:Choice Requires="wps">
            <w:drawing>
              <wp:anchor distT="0" distB="0" distL="114300" distR="114300" simplePos="0" relativeHeight="251718656" behindDoc="0" locked="0" layoutInCell="1" allowOverlap="1" wp14:anchorId="654DB894" wp14:editId="71AEE299">
                <wp:simplePos x="0" y="0"/>
                <wp:positionH relativeFrom="column">
                  <wp:posOffset>7219950</wp:posOffset>
                </wp:positionH>
                <wp:positionV relativeFrom="paragraph">
                  <wp:posOffset>1059815</wp:posOffset>
                </wp:positionV>
                <wp:extent cx="1628140" cy="619125"/>
                <wp:effectExtent l="19050" t="19050" r="10160" b="28575"/>
                <wp:wrapNone/>
                <wp:docPr id="145" name="Ellipse 145"/>
                <wp:cNvGraphicFramePr/>
                <a:graphic xmlns:a="http://schemas.openxmlformats.org/drawingml/2006/main">
                  <a:graphicData uri="http://schemas.microsoft.com/office/word/2010/wordprocessingShape">
                    <wps:wsp>
                      <wps:cNvSpPr/>
                      <wps:spPr>
                        <a:xfrm>
                          <a:off x="0" y="0"/>
                          <a:ext cx="1628140" cy="619125"/>
                        </a:xfrm>
                        <a:prstGeom prst="ellipse">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ABD12" id="Ellipse 145" o:spid="_x0000_s1026" style="position:absolute;margin-left:568.5pt;margin-top:83.45pt;width:128.2pt;height:4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" filled="f" strokecolor="#00b050" strokeweight="3pt">
                <v:stroke joinstyle="miter"/>
              </v:oval>
            </w:pict>
          </mc:Fallback>
        </mc:AlternateContent>
      </w:r>
      <w:r>
        <w:rPr>
          <w:noProof/>
          <w:lang w:eastAsia="fr-FR"/>
        </w:rPr>
        <w:drawing>
          <wp:inline distT="0" distB="0" distL="0" distR="0">
            <wp:extent cx="8411749" cy="1819529"/>
            <wp:effectExtent l="0" t="0" r="889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 d’écran 2023-05-30 084721.png"/>
                    <pic:cNvPicPr/>
                  </pic:nvPicPr>
                  <pic:blipFill>
                    <a:blip r:embed="rId76">
                      <a:extLst>
                        <a:ext uri="{28A0092B-C50C-407E-A947-70E740481C1C}">
                          <a14:useLocalDpi xmlns:a14="http://schemas.microsoft.com/office/drawing/2010/main" val="0"/>
                        </a:ext>
                      </a:extLst>
                    </a:blip>
                    <a:stretch>
                      <a:fillRect/>
                    </a:stretch>
                  </pic:blipFill>
                  <pic:spPr>
                    <a:xfrm>
                      <a:off x="0" y="0"/>
                      <a:ext cx="8411749" cy="1819529"/>
                    </a:xfrm>
                    <a:prstGeom prst="rect">
                      <a:avLst/>
                    </a:prstGeom>
                  </pic:spPr>
                </pic:pic>
              </a:graphicData>
            </a:graphic>
          </wp:inline>
        </w:drawing>
      </w:r>
    </w:p>
    <w:p w:rsidR="000C7E0B" w:rsidRDefault="000C7E0B" w:rsidP="00A03031">
      <w:pPr>
        <w:pStyle w:val="Style1"/>
      </w:pPr>
      <w:bookmarkStart w:id="16" w:name="_Toc143874658"/>
      <w:r>
        <w:lastRenderedPageBreak/>
        <w:t>ENCAISSEMENT PAR ESPECES</w:t>
      </w:r>
      <w:r w:rsidR="00081DF0">
        <w:t xml:space="preserve"> OU PAR CB OU AUTRES</w:t>
      </w:r>
      <w:bookmarkEnd w:id="16"/>
    </w:p>
    <w:p w:rsidR="00081DF0" w:rsidRPr="00081DF0" w:rsidRDefault="00070371" w:rsidP="00081DF0">
      <w:pPr>
        <w:pStyle w:val="Titre1"/>
      </w:pPr>
      <w:bookmarkStart w:id="17" w:name="_Toc143680789"/>
      <w:bookmarkStart w:id="18" w:name="_Toc143874659"/>
      <w:r w:rsidRPr="00081DF0">
        <w:rPr>
          <w:rFonts w:asciiTheme="minorHAnsi" w:eastAsiaTheme="minorHAnsi" w:hAnsiTheme="minorHAnsi" w:cstheme="minorBidi"/>
          <w:noProof/>
          <w:color w:val="auto"/>
          <w:sz w:val="22"/>
          <w:szCs w:val="22"/>
          <w:lang w:eastAsia="fr-FR"/>
        </w:rPr>
        <mc:AlternateContent>
          <mc:Choice Requires="wps">
            <w:drawing>
              <wp:anchor distT="0" distB="0" distL="114300" distR="114300" simplePos="0" relativeHeight="251805696" behindDoc="0" locked="0" layoutInCell="1" allowOverlap="1" wp14:anchorId="1EF797DE" wp14:editId="1B89D7FF">
                <wp:simplePos x="0" y="0"/>
                <wp:positionH relativeFrom="margin">
                  <wp:align>left</wp:align>
                </wp:positionH>
                <wp:positionV relativeFrom="paragraph">
                  <wp:posOffset>162560</wp:posOffset>
                </wp:positionV>
                <wp:extent cx="9763125" cy="1457325"/>
                <wp:effectExtent l="0" t="0" r="28575" b="28575"/>
                <wp:wrapNone/>
                <wp:docPr id="276" name="Rectangle à coins arrondis 243"/>
                <wp:cNvGraphicFramePr/>
                <a:graphic xmlns:a="http://schemas.openxmlformats.org/drawingml/2006/main">
                  <a:graphicData uri="http://schemas.microsoft.com/office/word/2010/wordprocessingShape">
                    <wps:wsp>
                      <wps:cNvSpPr/>
                      <wps:spPr>
                        <a:xfrm>
                          <a:off x="0" y="0"/>
                          <a:ext cx="9763125" cy="1457325"/>
                        </a:xfrm>
                        <a:prstGeom prst="roundRect">
                          <a:avLst/>
                        </a:prstGeom>
                        <a:solidFill>
                          <a:srgbClr val="92D050"/>
                        </a:solidFill>
                        <a:ln w="12700" cap="flat" cmpd="sng" algn="ctr">
                          <a:solidFill>
                            <a:srgbClr val="92D050"/>
                          </a:solidFill>
                          <a:prstDash val="solid"/>
                          <a:miter lim="800000"/>
                        </a:ln>
                        <a:effectLst/>
                      </wps:spPr>
                      <wps:txbx>
                        <w:txbxContent>
                          <w:p w:rsidR="00827C3D" w:rsidRPr="0039182E" w:rsidRDefault="00827C3D" w:rsidP="00081DF0">
                            <w:pPr>
                              <w:jc w:val="center"/>
                              <w:rPr>
                                <w:b/>
                                <w:i/>
                                <w:color w:val="FFFFFF" w:themeColor="background1"/>
                                <w:sz w:val="24"/>
                                <w:szCs w:val="24"/>
                              </w:rPr>
                            </w:pPr>
                            <w:r w:rsidRPr="0039182E">
                              <w:rPr>
                                <w:b/>
                                <w:i/>
                                <w:color w:val="FFFFFF" w:themeColor="background1"/>
                                <w:sz w:val="24"/>
                                <w:szCs w:val="24"/>
                              </w:rPr>
                              <w:t>Les parties hautes et basses de l’écran de saisie d’un encaissement que ce soit par chèque, espèces, CB ou virement sont les mêmes.</w:t>
                            </w:r>
                          </w:p>
                          <w:p w:rsidR="00827C3D" w:rsidRDefault="00827C3D" w:rsidP="00081DF0">
                            <w:pPr>
                              <w:rPr>
                                <w:b/>
                                <w:color w:val="FFFFFF" w:themeColor="background1"/>
                                <w:sz w:val="24"/>
                                <w:szCs w:val="24"/>
                              </w:rPr>
                            </w:pPr>
                            <w:r w:rsidRPr="00081DF0">
                              <w:rPr>
                                <w:b/>
                                <w:color w:val="FFFFFF" w:themeColor="background1"/>
                                <w:sz w:val="24"/>
                                <w:szCs w:val="24"/>
                                <w:highlight w:val="darkBlue"/>
                                <w:u w:val="single"/>
                              </w:rPr>
                              <w:t>ETAPE 1</w:t>
                            </w:r>
                            <w:r>
                              <w:rPr>
                                <w:b/>
                                <w:color w:val="FFFFFF" w:themeColor="background1"/>
                                <w:sz w:val="24"/>
                                <w:szCs w:val="24"/>
                                <w:u w:val="single"/>
                              </w:rPr>
                              <w:t xml:space="preserve"> </w:t>
                            </w:r>
                            <w:r w:rsidRPr="009A2782">
                              <w:rPr>
                                <w:b/>
                                <w:color w:val="FFFFFF" w:themeColor="background1"/>
                                <w:sz w:val="24"/>
                                <w:szCs w:val="24"/>
                              </w:rPr>
                              <w:t>avant la saisie : identifier si l’encaissement solde un titre de recette ou s’il s’agit d’un encaissement d’avances</w:t>
                            </w:r>
                            <w:r>
                              <w:rPr>
                                <w:b/>
                                <w:color w:val="FFFFFF" w:themeColor="background1"/>
                                <w:sz w:val="24"/>
                                <w:szCs w:val="24"/>
                              </w:rPr>
                              <w:t xml:space="preserve"> ou au comptant (dégradations…)</w:t>
                            </w:r>
                          </w:p>
                          <w:p w:rsidR="00827C3D" w:rsidRDefault="00827C3D" w:rsidP="00081DF0">
                            <w:pPr>
                              <w:rPr>
                                <w:b/>
                                <w:color w:val="FFFFFF" w:themeColor="background1"/>
                                <w:sz w:val="24"/>
                                <w:szCs w:val="24"/>
                              </w:rPr>
                            </w:pPr>
                            <w:r>
                              <w:rPr>
                                <w:b/>
                                <w:color w:val="FFFFFF" w:themeColor="background1"/>
                                <w:sz w:val="24"/>
                                <w:szCs w:val="24"/>
                              </w:rPr>
                              <w:t>Pour cela visualiser les développements de soldes des comptes auxiliaires dans les restitutions du domaine comptabilité pour identifier les tiers et les pièces à solder.</w:t>
                            </w:r>
                          </w:p>
                          <w:p w:rsidR="00827C3D" w:rsidRDefault="00827C3D" w:rsidP="00081DF0">
                            <w:pPr>
                              <w:rPr>
                                <w:b/>
                                <w:color w:val="FFFFFF" w:themeColor="background1"/>
                                <w:sz w:val="24"/>
                                <w:szCs w:val="24"/>
                              </w:rPr>
                            </w:pPr>
                            <w:r>
                              <w:rPr>
                                <w:b/>
                                <w:color w:val="FFFFFF" w:themeColor="background1"/>
                                <w:sz w:val="24"/>
                                <w:szCs w:val="24"/>
                              </w:rPr>
                              <w:t xml:space="preserve">Les parties hautes et basses de l’écran de saisie d’un encaissement que ce soit par chèque, espèces, CB ou virement sont les mêmes. </w:t>
                            </w:r>
                          </w:p>
                          <w:p w:rsidR="00827C3D" w:rsidRPr="009A2782" w:rsidRDefault="00827C3D" w:rsidP="00081DF0">
                            <w:pPr>
                              <w:rPr>
                                <w:b/>
                                <w:color w:val="FFFFFF" w:themeColor="background1"/>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F797DE" id="_x0000_s1045" style="position:absolute;margin-left:0;margin-top:12.8pt;width:768.75pt;height:114.75pt;z-index:251805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" fillcolor="#92d050" strokecolor="#92d050" strokeweight="1pt">
                <v:stroke joinstyle="miter"/>
                <v:textbox>
                  <w:txbxContent>
                    <w:p w:rsidR="00827C3D" w:rsidRPr="0039182E" w:rsidRDefault="00827C3D" w:rsidP="00081DF0">
                      <w:pPr>
                        <w:jc w:val="center"/>
                        <w:rPr>
                          <w:b/>
                          <w:i/>
                          <w:color w:val="FFFFFF" w:themeColor="background1"/>
                          <w:sz w:val="24"/>
                          <w:szCs w:val="24"/>
                        </w:rPr>
                      </w:pPr>
                      <w:r w:rsidRPr="0039182E">
                        <w:rPr>
                          <w:b/>
                          <w:i/>
                          <w:color w:val="FFFFFF" w:themeColor="background1"/>
                          <w:sz w:val="24"/>
                          <w:szCs w:val="24"/>
                        </w:rPr>
                        <w:t>Les parties hautes et basses de l’écran de saisie d’un encaissement que ce soit par chèque, espèces, CB ou virement sont les mêmes.</w:t>
                      </w:r>
                    </w:p>
                    <w:p w:rsidR="00827C3D" w:rsidRDefault="00827C3D" w:rsidP="00081DF0">
                      <w:pPr>
                        <w:rPr>
                          <w:b/>
                          <w:color w:val="FFFFFF" w:themeColor="background1"/>
                          <w:sz w:val="24"/>
                          <w:szCs w:val="24"/>
                        </w:rPr>
                      </w:pPr>
                      <w:r w:rsidRPr="00081DF0">
                        <w:rPr>
                          <w:b/>
                          <w:color w:val="FFFFFF" w:themeColor="background1"/>
                          <w:sz w:val="24"/>
                          <w:szCs w:val="24"/>
                          <w:highlight w:val="darkBlue"/>
                          <w:u w:val="single"/>
                        </w:rPr>
                        <w:t>ETAPE 1</w:t>
                      </w:r>
                      <w:r>
                        <w:rPr>
                          <w:b/>
                          <w:color w:val="FFFFFF" w:themeColor="background1"/>
                          <w:sz w:val="24"/>
                          <w:szCs w:val="24"/>
                          <w:u w:val="single"/>
                        </w:rPr>
                        <w:t xml:space="preserve"> </w:t>
                      </w:r>
                      <w:r w:rsidRPr="009A2782">
                        <w:rPr>
                          <w:b/>
                          <w:color w:val="FFFFFF" w:themeColor="background1"/>
                          <w:sz w:val="24"/>
                          <w:szCs w:val="24"/>
                        </w:rPr>
                        <w:t>avant la saisie : identifier si l’encaissement solde un titre de recette ou s’il s’agit d’un encaissement d’avances</w:t>
                      </w:r>
                      <w:r>
                        <w:rPr>
                          <w:b/>
                          <w:color w:val="FFFFFF" w:themeColor="background1"/>
                          <w:sz w:val="24"/>
                          <w:szCs w:val="24"/>
                        </w:rPr>
                        <w:t xml:space="preserve"> ou au comptant (dégradations…)</w:t>
                      </w:r>
                    </w:p>
                    <w:p w:rsidR="00827C3D" w:rsidRDefault="00827C3D" w:rsidP="00081DF0">
                      <w:pPr>
                        <w:rPr>
                          <w:b/>
                          <w:color w:val="FFFFFF" w:themeColor="background1"/>
                          <w:sz w:val="24"/>
                          <w:szCs w:val="24"/>
                        </w:rPr>
                      </w:pPr>
                      <w:r>
                        <w:rPr>
                          <w:b/>
                          <w:color w:val="FFFFFF" w:themeColor="background1"/>
                          <w:sz w:val="24"/>
                          <w:szCs w:val="24"/>
                        </w:rPr>
                        <w:t>Pour cela visualiser les développements de soldes des comptes auxiliaires dans les restitutions du domaine comptabilité pour identifier les tiers et les pièces à solder.</w:t>
                      </w:r>
                    </w:p>
                    <w:p w:rsidR="00827C3D" w:rsidRDefault="00827C3D" w:rsidP="00081DF0">
                      <w:pPr>
                        <w:rPr>
                          <w:b/>
                          <w:color w:val="FFFFFF" w:themeColor="background1"/>
                          <w:sz w:val="24"/>
                          <w:szCs w:val="24"/>
                        </w:rPr>
                      </w:pPr>
                      <w:r>
                        <w:rPr>
                          <w:b/>
                          <w:color w:val="FFFFFF" w:themeColor="background1"/>
                          <w:sz w:val="24"/>
                          <w:szCs w:val="24"/>
                        </w:rPr>
                        <w:t xml:space="preserve">Les parties hautes et basses de l’écran de saisie d’un encaissement que ce soit par chèque, espèces, CB ou virement sont les mêmes. </w:t>
                      </w:r>
                    </w:p>
                    <w:p w:rsidR="00827C3D" w:rsidRPr="009A2782" w:rsidRDefault="00827C3D" w:rsidP="00081DF0">
                      <w:pPr>
                        <w:rPr>
                          <w:b/>
                          <w:color w:val="FFFFFF" w:themeColor="background1"/>
                          <w:sz w:val="24"/>
                          <w:szCs w:val="24"/>
                          <w:u w:val="single"/>
                        </w:rPr>
                      </w:pPr>
                    </w:p>
                  </w:txbxContent>
                </v:textbox>
                <w10:wrap anchorx="margin"/>
              </v:roundrect>
            </w:pict>
          </mc:Fallback>
        </mc:AlternateContent>
      </w:r>
      <w:bookmarkEnd w:id="17"/>
      <w:bookmarkEnd w:id="18"/>
    </w:p>
    <w:p w:rsidR="000C7E0B" w:rsidRDefault="000C7E0B" w:rsidP="000C7E0B">
      <w:pPr>
        <w:pStyle w:val="Titre1"/>
      </w:pPr>
    </w:p>
    <w:p w:rsidR="000C7E0B" w:rsidRDefault="000C7E0B" w:rsidP="000C7E0B"/>
    <w:p w:rsidR="000C7E0B" w:rsidRDefault="000C7E0B" w:rsidP="000C7E0B"/>
    <w:p w:rsidR="000C7E0B" w:rsidRDefault="000C7E0B" w:rsidP="000C7E0B"/>
    <w:p w:rsidR="00070371" w:rsidRDefault="00070371" w:rsidP="00070371">
      <w:pPr>
        <w:pStyle w:val="Paragraphedeliste"/>
        <w:numPr>
          <w:ilvl w:val="0"/>
          <w:numId w:val="1"/>
        </w:numPr>
      </w:pPr>
      <w:r>
        <w:t xml:space="preserve">Se connecter à la sphère comptable d’OP@LE avec un profil agent comptable, assistant comptable. Puis dans le domaine comptabilité, choisir le bouton « Règlement et encaissement », puis encaissement BP si on encaisse sur le budget principal et encaissement BA si c’est sur le budget annexe. </w:t>
      </w:r>
    </w:p>
    <w:p w:rsidR="000C7E0B" w:rsidRDefault="000C7E0B" w:rsidP="000C7E0B"/>
    <w:p w:rsidR="000C7E0B" w:rsidRDefault="00070371" w:rsidP="00070371">
      <w:pPr>
        <w:jc w:val="center"/>
      </w:pPr>
      <w:r>
        <w:rPr>
          <w:noProof/>
        </w:rPr>
        <w:drawing>
          <wp:inline distT="0" distB="0" distL="0" distR="0" wp14:anchorId="04A175D1" wp14:editId="41318BB9">
            <wp:extent cx="8539668" cy="3276000"/>
            <wp:effectExtent l="0" t="0" r="0" b="63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Capture d’écran 2023-08-23 094320.png"/>
                    <pic:cNvPicPr/>
                  </pic:nvPicPr>
                  <pic:blipFill>
                    <a:blip r:embed="rId67">
                      <a:extLst>
                        <a:ext uri="{28A0092B-C50C-407E-A947-70E740481C1C}">
                          <a14:useLocalDpi xmlns:a14="http://schemas.microsoft.com/office/drawing/2010/main" val="0"/>
                        </a:ext>
                      </a:extLst>
                    </a:blip>
                    <a:stretch>
                      <a:fillRect/>
                    </a:stretch>
                  </pic:blipFill>
                  <pic:spPr>
                    <a:xfrm>
                      <a:off x="0" y="0"/>
                      <a:ext cx="8539668" cy="3276000"/>
                    </a:xfrm>
                    <a:prstGeom prst="rect">
                      <a:avLst/>
                    </a:prstGeom>
                  </pic:spPr>
                </pic:pic>
              </a:graphicData>
            </a:graphic>
          </wp:inline>
        </w:drawing>
      </w:r>
    </w:p>
    <w:p w:rsidR="00AE2831" w:rsidRPr="00AE2831" w:rsidRDefault="00705948" w:rsidP="00705948">
      <w:pPr>
        <w:pStyle w:val="Paragraphedeliste"/>
        <w:numPr>
          <w:ilvl w:val="0"/>
          <w:numId w:val="1"/>
        </w:numPr>
        <w:jc w:val="both"/>
      </w:pPr>
      <w:r>
        <w:lastRenderedPageBreak/>
        <w:t>Choisir le moyen de règlement utilisé (</w:t>
      </w:r>
      <w:proofErr w:type="gramStart"/>
      <w:r>
        <w:t>CB ,</w:t>
      </w:r>
      <w:proofErr w:type="gramEnd"/>
      <w:r>
        <w:t xml:space="preserve"> espèces…), l’écran YENCUBP</w:t>
      </w:r>
      <w:r w:rsidR="00AE2831">
        <w:t>1</w:t>
      </w:r>
      <w:r>
        <w:t xml:space="preserve"> s’ouvre</w:t>
      </w:r>
      <w:r w:rsidR="00AE2831">
        <w:t xml:space="preserve"> pour les espèces, YENCUBP5 pour les CB</w:t>
      </w:r>
      <w:r>
        <w:t xml:space="preserve">. </w:t>
      </w:r>
      <w:r w:rsidR="00AE2831">
        <w:rPr>
          <w:b/>
          <w:i/>
          <w:color w:val="00B050"/>
        </w:rPr>
        <w:t>L’encaissement d’espèces sera enregistré sur le journal TCAISS, les encaissements CB sur le journal TTLCBE.</w:t>
      </w:r>
    </w:p>
    <w:p w:rsidR="00705948" w:rsidRPr="00C44DB9" w:rsidRDefault="00B5476A" w:rsidP="00B5476A">
      <w:pPr>
        <w:jc w:val="center"/>
      </w:pPr>
      <w:r>
        <w:rPr>
          <w:noProof/>
          <w:color w:val="00B050"/>
        </w:rPr>
        <w:drawing>
          <wp:inline distT="0" distB="0" distL="0" distR="0">
            <wp:extent cx="7131244" cy="1656000"/>
            <wp:effectExtent l="0" t="0" r="0" b="190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Capture d’écran 2023-08-23 104122.png"/>
                    <pic:cNvPicPr/>
                  </pic:nvPicPr>
                  <pic:blipFill>
                    <a:blip r:embed="rId77">
                      <a:extLst>
                        <a:ext uri="{28A0092B-C50C-407E-A947-70E740481C1C}">
                          <a14:useLocalDpi xmlns:a14="http://schemas.microsoft.com/office/drawing/2010/main" val="0"/>
                        </a:ext>
                      </a:extLst>
                    </a:blip>
                    <a:stretch>
                      <a:fillRect/>
                    </a:stretch>
                  </pic:blipFill>
                  <pic:spPr>
                    <a:xfrm>
                      <a:off x="0" y="0"/>
                      <a:ext cx="7131244" cy="1656000"/>
                    </a:xfrm>
                    <a:prstGeom prst="rect">
                      <a:avLst/>
                    </a:prstGeom>
                  </pic:spPr>
                </pic:pic>
              </a:graphicData>
            </a:graphic>
          </wp:inline>
        </w:drawing>
      </w:r>
    </w:p>
    <w:p w:rsidR="00705948" w:rsidRPr="00C44DB9" w:rsidRDefault="00B5476A" w:rsidP="00B5476A">
      <w:pPr>
        <w:pStyle w:val="Paragraphedeliste"/>
        <w:numPr>
          <w:ilvl w:val="0"/>
          <w:numId w:val="1"/>
        </w:numPr>
        <w:jc w:val="both"/>
      </w:pPr>
      <w:r>
        <w:t>Saisir l’encaissement dans l’écran YENCUBPX</w:t>
      </w:r>
    </w:p>
    <w:p w:rsidR="00705948" w:rsidRDefault="00705948" w:rsidP="00705948">
      <w:pPr>
        <w:pStyle w:val="Paragraphedeliste"/>
        <w:jc w:val="both"/>
      </w:pPr>
    </w:p>
    <w:p w:rsidR="00B5476A" w:rsidRDefault="00B5476A" w:rsidP="00B5476A">
      <w:pPr>
        <w:pStyle w:val="Paragraphedeliste"/>
        <w:numPr>
          <w:ilvl w:val="0"/>
          <w:numId w:val="8"/>
        </w:numPr>
      </w:pPr>
      <w:proofErr w:type="gramStart"/>
      <w:r>
        <w:t>on</w:t>
      </w:r>
      <w:proofErr w:type="gramEnd"/>
      <w:r>
        <w:t xml:space="preserve"> choisit un type d’encaissement (sur TR, avances…) puis une nature (OC, produits scolaires, dégradations…) puis un compte de classe 4 (ce compte découle du type et de la nature de l’encaissement choisi auparavant). Si le compte n’est pas dans la liste on peut le saisir en direct dans le champ « compte d’encaissement ».</w:t>
      </w:r>
    </w:p>
    <w:p w:rsidR="00B5476A" w:rsidRDefault="00B5476A" w:rsidP="00B5476A">
      <w:pPr>
        <w:pStyle w:val="Paragraphedeliste"/>
        <w:ind w:left="1080"/>
      </w:pPr>
    </w:p>
    <w:p w:rsidR="00B5476A" w:rsidRPr="00B01D94" w:rsidRDefault="00B5476A" w:rsidP="00B5476A">
      <w:pPr>
        <w:pStyle w:val="Paragraphedeliste"/>
        <w:numPr>
          <w:ilvl w:val="0"/>
          <w:numId w:val="8"/>
        </w:numPr>
        <w:rPr>
          <w:color w:val="ED7D31" w:themeColor="accent2"/>
        </w:rPr>
      </w:pPr>
      <w:r>
        <w:t xml:space="preserve">On choisit le tiers élève ou le tiers hors élèves </w:t>
      </w:r>
      <w:r w:rsidRPr="00D66DAE">
        <w:rPr>
          <w:color w:val="FF0000"/>
        </w:rPr>
        <w:t>(pas les responsables légaux des élèves)</w:t>
      </w:r>
      <w:r>
        <w:rPr>
          <w:color w:val="FF0000"/>
        </w:rPr>
        <w:t xml:space="preserve">.                                                                                                                                          </w:t>
      </w:r>
      <w:r w:rsidRPr="00B01D94">
        <w:rPr>
          <w:b/>
          <w:i/>
          <w:color w:val="ED7D31" w:themeColor="accent2"/>
        </w:rPr>
        <w:t xml:space="preserve">Pour les encaissements sur les porte-monnaie électroniques gérés par GEC, </w:t>
      </w:r>
      <w:proofErr w:type="spellStart"/>
      <w:r w:rsidRPr="00B01D94">
        <w:rPr>
          <w:b/>
          <w:i/>
          <w:color w:val="ED7D31" w:themeColor="accent2"/>
        </w:rPr>
        <w:t>Turboself</w:t>
      </w:r>
      <w:proofErr w:type="spellEnd"/>
      <w:r w:rsidRPr="00B01D94">
        <w:rPr>
          <w:b/>
          <w:i/>
          <w:color w:val="ED7D31" w:themeColor="accent2"/>
        </w:rPr>
        <w:t>, Alise ou DMI ou autres, il faut sélectionner le tiers générique concerné (ALISE DP, ALISE COMMENSAUX, ALISE CARTE par ex).</w:t>
      </w:r>
      <w:r w:rsidRPr="00B01D94">
        <w:rPr>
          <w:i/>
          <w:color w:val="ED7D31" w:themeColor="accent2"/>
        </w:rPr>
        <w:t xml:space="preserve"> </w:t>
      </w:r>
    </w:p>
    <w:p w:rsidR="00B5476A" w:rsidRDefault="00B5476A" w:rsidP="00B5476A">
      <w:pPr>
        <w:pStyle w:val="Paragraphedeliste"/>
      </w:pPr>
    </w:p>
    <w:p w:rsidR="00B5476A" w:rsidRPr="00BA0ACF" w:rsidRDefault="00B5476A" w:rsidP="00B5476A">
      <w:pPr>
        <w:pStyle w:val="Paragraphedeliste"/>
        <w:ind w:left="1080"/>
      </w:pPr>
    </w:p>
    <w:p w:rsidR="00B5476A" w:rsidRDefault="00B5476A" w:rsidP="00B5476A">
      <w:pPr>
        <w:pStyle w:val="Paragraphedeliste"/>
        <w:numPr>
          <w:ilvl w:val="0"/>
          <w:numId w:val="8"/>
        </w:numPr>
      </w:pPr>
      <w:r>
        <w:t xml:space="preserve">Du choix du tiers concerné, va découler l’identité du payeur : dans le cas des élèves, par défaut le tiers responsable identifié comme payant les frais scolaires </w:t>
      </w:r>
      <w:proofErr w:type="gramStart"/>
      <w:r>
        <w:t>apparaît</w:t>
      </w:r>
      <w:proofErr w:type="gramEnd"/>
      <w:r>
        <w:t>. On peut choisir l’autre parent.</w:t>
      </w:r>
    </w:p>
    <w:p w:rsidR="00B5476A" w:rsidRDefault="00B5476A" w:rsidP="00B5476A">
      <w:pPr>
        <w:pStyle w:val="Paragraphedeliste"/>
        <w:ind w:left="1080"/>
      </w:pPr>
    </w:p>
    <w:p w:rsidR="00B5476A" w:rsidRDefault="00B5476A" w:rsidP="00B5476A">
      <w:pPr>
        <w:pStyle w:val="Paragraphedeliste"/>
        <w:numPr>
          <w:ilvl w:val="0"/>
          <w:numId w:val="8"/>
        </w:numPr>
      </w:pPr>
      <w:r>
        <w:t>Si le payeur est différent de la proposition faite par OP@LE, on saisit le nom de la personne dans le champ « Identité du payeur ».</w:t>
      </w:r>
    </w:p>
    <w:p w:rsidR="00B5476A" w:rsidRDefault="00B5476A" w:rsidP="00B5476A">
      <w:pPr>
        <w:pStyle w:val="Paragraphedeliste"/>
      </w:pPr>
    </w:p>
    <w:p w:rsidR="00B5476A" w:rsidRDefault="00B5476A" w:rsidP="00B5476A">
      <w:pPr>
        <w:pStyle w:val="Paragraphedeliste"/>
        <w:ind w:left="1080"/>
      </w:pPr>
    </w:p>
    <w:p w:rsidR="00B5476A" w:rsidRPr="00344858" w:rsidRDefault="00B5476A" w:rsidP="00B5476A">
      <w:pPr>
        <w:pStyle w:val="Paragraphedeliste"/>
        <w:numPr>
          <w:ilvl w:val="0"/>
          <w:numId w:val="8"/>
        </w:numPr>
      </w:pPr>
      <w:r>
        <w:t xml:space="preserve">Libellé complémentaire : on indique l’objet de l’encaissement (numéro du trimestre de DP ou d’internat, nom et </w:t>
      </w:r>
      <w:proofErr w:type="spellStart"/>
      <w:r>
        <w:t>ref</w:t>
      </w:r>
      <w:proofErr w:type="spellEnd"/>
      <w:r>
        <w:t xml:space="preserve"> de la subvention…) </w:t>
      </w:r>
      <w:r w:rsidRPr="0001756A">
        <w:rPr>
          <w:b/>
        </w:rPr>
        <w:t>et le n° du chèque</w:t>
      </w:r>
      <w:r>
        <w:rPr>
          <w:b/>
        </w:rPr>
        <w:t xml:space="preserve"> traité.</w:t>
      </w:r>
    </w:p>
    <w:p w:rsidR="00B5476A" w:rsidRDefault="00B5476A" w:rsidP="00B5476A">
      <w:pPr>
        <w:pStyle w:val="Paragraphedeliste"/>
        <w:ind w:left="1080"/>
      </w:pPr>
    </w:p>
    <w:p w:rsidR="00B5476A" w:rsidRDefault="00B5476A" w:rsidP="00B5476A">
      <w:pPr>
        <w:pStyle w:val="Paragraphedeliste"/>
        <w:numPr>
          <w:ilvl w:val="0"/>
          <w:numId w:val="8"/>
        </w:numPr>
      </w:pPr>
      <w:r>
        <w:t xml:space="preserve">On saisit le montant de l’encaissement. </w:t>
      </w:r>
      <w:r w:rsidRPr="00B01D94">
        <w:rPr>
          <w:b/>
          <w:i/>
          <w:color w:val="ED7D31" w:themeColor="accent2"/>
        </w:rPr>
        <w:t xml:space="preserve">Pour les encaissements sur les porte-monnaie électroniques gérés par GEC, </w:t>
      </w:r>
      <w:proofErr w:type="spellStart"/>
      <w:r w:rsidRPr="00B01D94">
        <w:rPr>
          <w:b/>
          <w:i/>
          <w:color w:val="ED7D31" w:themeColor="accent2"/>
        </w:rPr>
        <w:t>Turboself</w:t>
      </w:r>
      <w:proofErr w:type="spellEnd"/>
      <w:r w:rsidRPr="00B01D94">
        <w:rPr>
          <w:b/>
          <w:i/>
          <w:color w:val="ED7D31" w:themeColor="accent2"/>
        </w:rPr>
        <w:t xml:space="preserve">, Alise ou DMI ou autres, il faut saisir les montants en masse des </w:t>
      </w:r>
      <w:r w:rsidR="00425044">
        <w:rPr>
          <w:b/>
          <w:i/>
          <w:color w:val="ED7D31" w:themeColor="accent2"/>
        </w:rPr>
        <w:t>encaissements CB et/ou espèces</w:t>
      </w:r>
      <w:r w:rsidRPr="00B01D94">
        <w:rPr>
          <w:b/>
          <w:i/>
          <w:color w:val="ED7D31" w:themeColor="accent2"/>
        </w:rPr>
        <w:t xml:space="preserve"> enregistrés dans le logiciel de restauration.</w:t>
      </w:r>
    </w:p>
    <w:p w:rsidR="00B5476A" w:rsidRPr="00B01D94" w:rsidRDefault="00B5476A" w:rsidP="00B5476A">
      <w:pPr>
        <w:pStyle w:val="Paragraphedeliste"/>
        <w:rPr>
          <w:b/>
          <w:i/>
          <w:color w:val="00B050"/>
        </w:rPr>
      </w:pPr>
    </w:p>
    <w:p w:rsidR="00B5476A" w:rsidRDefault="00B5476A" w:rsidP="00B5476A">
      <w:pPr>
        <w:pStyle w:val="Paragraphedeliste"/>
        <w:ind w:left="1080"/>
        <w:jc w:val="center"/>
      </w:pPr>
      <w:r w:rsidRPr="00D66DAE">
        <w:rPr>
          <w:b/>
          <w:i/>
          <w:color w:val="00B050"/>
        </w:rPr>
        <w:t>On peut saisir un encaissement et effectuer un rapprochement multiple sur plusieurs TR à solder sur le tiers et dans le même compte que celui saisi pour l’encaissement</w:t>
      </w:r>
      <w:r>
        <w:t>.</w:t>
      </w:r>
    </w:p>
    <w:p w:rsidR="00B5476A" w:rsidRDefault="00B5476A" w:rsidP="00B5476A">
      <w:pPr>
        <w:pStyle w:val="Paragraphedeliste"/>
        <w:ind w:left="1080"/>
      </w:pPr>
    </w:p>
    <w:p w:rsidR="00B5476A" w:rsidRDefault="00B5476A" w:rsidP="00B5476A">
      <w:pPr>
        <w:pStyle w:val="Paragraphedeliste"/>
        <w:numPr>
          <w:ilvl w:val="0"/>
          <w:numId w:val="1"/>
        </w:numPr>
        <w:rPr>
          <w:b/>
          <w:color w:val="C00000"/>
          <w:sz w:val="28"/>
          <w:szCs w:val="28"/>
        </w:rPr>
      </w:pPr>
      <w:r w:rsidRPr="002C0FD2">
        <w:rPr>
          <w:b/>
          <w:color w:val="C00000"/>
          <w:sz w:val="28"/>
          <w:szCs w:val="28"/>
        </w:rPr>
        <w:t>Enregistrer la saisie de la partie haute avec la disquette</w:t>
      </w:r>
      <w:r>
        <w:rPr>
          <w:b/>
          <w:color w:val="C00000"/>
          <w:sz w:val="28"/>
          <w:szCs w:val="28"/>
        </w:rPr>
        <w:t> : l’écriture passe de l’état créé à validée</w:t>
      </w:r>
    </w:p>
    <w:p w:rsidR="000C7E0B" w:rsidRPr="00727D09" w:rsidRDefault="00425044" w:rsidP="00727D09">
      <w:pPr>
        <w:ind w:left="360"/>
        <w:rPr>
          <w:b/>
          <w:color w:val="C00000"/>
          <w:sz w:val="28"/>
          <w:szCs w:val="28"/>
        </w:rPr>
      </w:pPr>
      <w:r>
        <w:rPr>
          <w:b/>
          <w:noProof/>
          <w:color w:val="C00000"/>
          <w:sz w:val="28"/>
          <w:szCs w:val="28"/>
        </w:rPr>
        <w:drawing>
          <wp:inline distT="0" distB="0" distL="0" distR="0">
            <wp:extent cx="9293339" cy="5112000"/>
            <wp:effectExtent l="0" t="0" r="317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Capture d’écran 2023-08-23 104649.png"/>
                    <pic:cNvPicPr/>
                  </pic:nvPicPr>
                  <pic:blipFill>
                    <a:blip r:embed="rId78">
                      <a:extLst>
                        <a:ext uri="{28A0092B-C50C-407E-A947-70E740481C1C}">
                          <a14:useLocalDpi xmlns:a14="http://schemas.microsoft.com/office/drawing/2010/main" val="0"/>
                        </a:ext>
                      </a:extLst>
                    </a:blip>
                    <a:stretch>
                      <a:fillRect/>
                    </a:stretch>
                  </pic:blipFill>
                  <pic:spPr>
                    <a:xfrm>
                      <a:off x="0" y="0"/>
                      <a:ext cx="9293339" cy="5112000"/>
                    </a:xfrm>
                    <a:prstGeom prst="rect">
                      <a:avLst/>
                    </a:prstGeom>
                  </pic:spPr>
                </pic:pic>
              </a:graphicData>
            </a:graphic>
          </wp:inline>
        </w:drawing>
      </w:r>
    </w:p>
    <w:p w:rsidR="000C7E0B" w:rsidRDefault="000C7E0B" w:rsidP="000C7E0B">
      <w:pPr>
        <w:pStyle w:val="Style1"/>
      </w:pPr>
      <w:bookmarkStart w:id="19" w:name="_Toc143874660"/>
      <w:r>
        <w:lastRenderedPageBreak/>
        <w:t>ENCAISSEMENT PAR TIPI</w:t>
      </w:r>
      <w:bookmarkEnd w:id="19"/>
    </w:p>
    <w:p w:rsidR="00B0637A" w:rsidRDefault="00B0637A" w:rsidP="00B0637A"/>
    <w:p w:rsidR="00B0637A" w:rsidRDefault="00B0637A" w:rsidP="00B0637A">
      <w:pPr>
        <w:pStyle w:val="Paragraphedeliste"/>
        <w:numPr>
          <w:ilvl w:val="0"/>
          <w:numId w:val="1"/>
        </w:numPr>
        <w:jc w:val="both"/>
      </w:pPr>
      <w:r>
        <w:t xml:space="preserve">Se connecter à OP@LE avec un profil agent comptable, </w:t>
      </w:r>
      <w:r w:rsidR="004531C4">
        <w:t xml:space="preserve">dans le domaine comptabilité, cliquer sur </w:t>
      </w:r>
      <w:r w:rsidR="006155C6">
        <w:t>« </w:t>
      </w:r>
      <w:r w:rsidR="004531C4">
        <w:t xml:space="preserve">modalités </w:t>
      </w:r>
      <w:r w:rsidR="006155C6">
        <w:t>spécifiques » puis « Envoi des créances / réception des encaissements ».</w:t>
      </w:r>
    </w:p>
    <w:p w:rsidR="006155C6" w:rsidRDefault="006155C6" w:rsidP="006155C6">
      <w:pPr>
        <w:pStyle w:val="Paragraphedeliste"/>
        <w:jc w:val="both"/>
      </w:pPr>
    </w:p>
    <w:p w:rsidR="006155C6" w:rsidRPr="00B0637A" w:rsidRDefault="006155C6" w:rsidP="006155C6">
      <w:pPr>
        <w:pStyle w:val="Paragraphedeliste"/>
        <w:jc w:val="both"/>
      </w:pPr>
      <w:r>
        <w:rPr>
          <w:noProof/>
          <w:lang w:eastAsia="fr-FR"/>
        </w:rPr>
        <w:drawing>
          <wp:inline distT="0" distB="0" distL="0" distR="0">
            <wp:extent cx="9289863" cy="3384000"/>
            <wp:effectExtent l="0" t="0" r="6985" b="698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apture d’écran 2023-06-08 075945.png"/>
                    <pic:cNvPicPr/>
                  </pic:nvPicPr>
                  <pic:blipFill>
                    <a:blip r:embed="rId79">
                      <a:extLst>
                        <a:ext uri="{28A0092B-C50C-407E-A947-70E740481C1C}">
                          <a14:useLocalDpi xmlns:a14="http://schemas.microsoft.com/office/drawing/2010/main" val="0"/>
                        </a:ext>
                      </a:extLst>
                    </a:blip>
                    <a:stretch>
                      <a:fillRect/>
                    </a:stretch>
                  </pic:blipFill>
                  <pic:spPr>
                    <a:xfrm>
                      <a:off x="0" y="0"/>
                      <a:ext cx="9289863" cy="3384000"/>
                    </a:xfrm>
                    <a:prstGeom prst="rect">
                      <a:avLst/>
                    </a:prstGeom>
                  </pic:spPr>
                </pic:pic>
              </a:graphicData>
            </a:graphic>
          </wp:inline>
        </w:drawing>
      </w:r>
    </w:p>
    <w:p w:rsidR="000C7E0B" w:rsidRPr="00B0637A" w:rsidRDefault="000C7E0B" w:rsidP="00B0637A"/>
    <w:p w:rsidR="000C7E0B" w:rsidRDefault="006155C6" w:rsidP="006155C6">
      <w:pPr>
        <w:pStyle w:val="Paragraphedeliste"/>
        <w:numPr>
          <w:ilvl w:val="0"/>
          <w:numId w:val="1"/>
        </w:numPr>
        <w:jc w:val="both"/>
      </w:pPr>
      <w:r>
        <w:t xml:space="preserve">L’écran YMENTSP s’ouvre, cliquer sur import des encaissements TS pour réceptionner les paiements réalisés via TIPI. Suivre l’exécution des traitements via CJOBU. </w:t>
      </w:r>
      <w:r w:rsidR="00D05544" w:rsidRPr="00D05544">
        <w:rPr>
          <w:i/>
        </w:rPr>
        <w:t>Sur le job nommé Interface entrante TS paiement, le fichier résultat indique les encaissements réceptionnés. Les 2 travaux suivants vous signalent les rapprochements faits par OP@LE entre l’encaissement et la créance.</w:t>
      </w:r>
    </w:p>
    <w:p w:rsidR="006155C6" w:rsidRDefault="006155C6" w:rsidP="006155C6">
      <w:pPr>
        <w:jc w:val="both"/>
      </w:pPr>
    </w:p>
    <w:p w:rsidR="006155C6" w:rsidRDefault="006155C6" w:rsidP="006155C6">
      <w:pPr>
        <w:jc w:val="both"/>
      </w:pPr>
    </w:p>
    <w:p w:rsidR="006155C6" w:rsidRDefault="006155C6" w:rsidP="006155C6">
      <w:pPr>
        <w:jc w:val="center"/>
      </w:pPr>
      <w:r>
        <w:rPr>
          <w:noProof/>
          <w:lang w:eastAsia="fr-FR"/>
        </w:rPr>
        <w:lastRenderedPageBreak/>
        <w:drawing>
          <wp:inline distT="0" distB="0" distL="0" distR="0">
            <wp:extent cx="3845004" cy="2952000"/>
            <wp:effectExtent l="0" t="0" r="3175"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Capture d’écran 2023-06-08 080143.png"/>
                    <pic:cNvPicPr/>
                  </pic:nvPicPr>
                  <pic:blipFill>
                    <a:blip r:embed="rId80">
                      <a:extLst>
                        <a:ext uri="{28A0092B-C50C-407E-A947-70E740481C1C}">
                          <a14:useLocalDpi xmlns:a14="http://schemas.microsoft.com/office/drawing/2010/main" val="0"/>
                        </a:ext>
                      </a:extLst>
                    </a:blip>
                    <a:stretch>
                      <a:fillRect/>
                    </a:stretch>
                  </pic:blipFill>
                  <pic:spPr>
                    <a:xfrm>
                      <a:off x="0" y="0"/>
                      <a:ext cx="3845004" cy="2952000"/>
                    </a:xfrm>
                    <a:prstGeom prst="rect">
                      <a:avLst/>
                    </a:prstGeom>
                  </pic:spPr>
                </pic:pic>
              </a:graphicData>
            </a:graphic>
          </wp:inline>
        </w:drawing>
      </w:r>
      <w:r>
        <w:rPr>
          <w:noProof/>
          <w:lang w:eastAsia="fr-FR"/>
        </w:rPr>
        <w:drawing>
          <wp:inline distT="0" distB="0" distL="0" distR="0">
            <wp:extent cx="9777730" cy="3220085"/>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Capture d’écran 2023-06-08 080241.png"/>
                    <pic:cNvPicPr/>
                  </pic:nvPicPr>
                  <pic:blipFill>
                    <a:blip r:embed="rId81">
                      <a:extLst>
                        <a:ext uri="{28A0092B-C50C-407E-A947-70E740481C1C}">
                          <a14:useLocalDpi xmlns:a14="http://schemas.microsoft.com/office/drawing/2010/main" val="0"/>
                        </a:ext>
                      </a:extLst>
                    </a:blip>
                    <a:stretch>
                      <a:fillRect/>
                    </a:stretch>
                  </pic:blipFill>
                  <pic:spPr>
                    <a:xfrm>
                      <a:off x="0" y="0"/>
                      <a:ext cx="9777730" cy="3220085"/>
                    </a:xfrm>
                    <a:prstGeom prst="rect">
                      <a:avLst/>
                    </a:prstGeom>
                  </pic:spPr>
                </pic:pic>
              </a:graphicData>
            </a:graphic>
          </wp:inline>
        </w:drawing>
      </w:r>
    </w:p>
    <w:p w:rsidR="00D05544" w:rsidRDefault="00D05544" w:rsidP="00D05544">
      <w:pPr>
        <w:pStyle w:val="Paragraphedeliste"/>
        <w:numPr>
          <w:ilvl w:val="0"/>
          <w:numId w:val="1"/>
        </w:numPr>
        <w:jc w:val="both"/>
      </w:pPr>
      <w:r>
        <w:lastRenderedPageBreak/>
        <w:t xml:space="preserve">Si un encaissement n’a pas pu être rapproché pour sa totalité dans OP@LE, il aliment la liste des « Encaissement en attente à traiter » dans l’écran YMENTSP. Cliquer sur le bouton pour identifier la pièce BQ et le tiers excédentaire. </w:t>
      </w:r>
    </w:p>
    <w:p w:rsidR="000C7E0B" w:rsidRDefault="00D05544" w:rsidP="00D05544">
      <w:pPr>
        <w:pStyle w:val="Paragraphedeliste"/>
        <w:jc w:val="both"/>
        <w:rPr>
          <w:i/>
        </w:rPr>
      </w:pPr>
      <w:r>
        <w:t xml:space="preserve"> </w:t>
      </w:r>
      <w:r>
        <w:rPr>
          <w:i/>
        </w:rPr>
        <w:t>Pour pouvoir réimporter des créances sur TS-paiement, il faut soit générer le remboursement du trop-perçu (demande de reversement DVER) soit via YECRVALI, saisir une écriture débit 411200 crédit 419100 sur le tiers élèves puis rapprocher</w:t>
      </w:r>
      <w:r w:rsidR="008E15AF">
        <w:rPr>
          <w:i/>
        </w:rPr>
        <w:t xml:space="preserve"> avec YGPIE1</w:t>
      </w:r>
      <w:r>
        <w:rPr>
          <w:i/>
        </w:rPr>
        <w:t xml:space="preserve"> la pièce d’encaissement BQ et la pièce de déclassement (OD ou DVER) sur le compte 411200. </w:t>
      </w:r>
    </w:p>
    <w:p w:rsidR="00C22CE1" w:rsidRDefault="00C22CE1" w:rsidP="00D05544">
      <w:pPr>
        <w:pStyle w:val="Paragraphedeliste"/>
        <w:jc w:val="both"/>
        <w:rPr>
          <w:i/>
        </w:rPr>
      </w:pPr>
    </w:p>
    <w:p w:rsidR="00D05544" w:rsidRDefault="00D05544" w:rsidP="00D05544">
      <w:pPr>
        <w:pStyle w:val="Paragraphedeliste"/>
        <w:jc w:val="both"/>
      </w:pPr>
      <w:r>
        <w:rPr>
          <w:noProof/>
          <w:lang w:eastAsia="fr-FR"/>
        </w:rPr>
        <w:drawing>
          <wp:inline distT="0" distB="0" distL="0" distR="0">
            <wp:extent cx="8950618" cy="1584000"/>
            <wp:effectExtent l="0" t="0" r="3175"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apture d’écran 2023-06-08 080405.png"/>
                    <pic:cNvPicPr/>
                  </pic:nvPicPr>
                  <pic:blipFill>
                    <a:blip r:embed="rId82">
                      <a:extLst>
                        <a:ext uri="{28A0092B-C50C-407E-A947-70E740481C1C}">
                          <a14:useLocalDpi xmlns:a14="http://schemas.microsoft.com/office/drawing/2010/main" val="0"/>
                        </a:ext>
                      </a:extLst>
                    </a:blip>
                    <a:stretch>
                      <a:fillRect/>
                    </a:stretch>
                  </pic:blipFill>
                  <pic:spPr>
                    <a:xfrm>
                      <a:off x="0" y="0"/>
                      <a:ext cx="8950618" cy="1584000"/>
                    </a:xfrm>
                    <a:prstGeom prst="rect">
                      <a:avLst/>
                    </a:prstGeom>
                  </pic:spPr>
                </pic:pic>
              </a:graphicData>
            </a:graphic>
          </wp:inline>
        </w:drawing>
      </w:r>
    </w:p>
    <w:p w:rsidR="00D05544" w:rsidRDefault="00D05544" w:rsidP="00D05544">
      <w:pPr>
        <w:pStyle w:val="Paragraphedeliste"/>
        <w:jc w:val="both"/>
      </w:pPr>
    </w:p>
    <w:p w:rsidR="00D05544" w:rsidRDefault="00D05544" w:rsidP="00D05544">
      <w:pPr>
        <w:pStyle w:val="Paragraphedeliste"/>
        <w:jc w:val="both"/>
      </w:pPr>
      <w:r>
        <w:t>Ecran de rapprochement à utiliser après la saisie de la DVER de remboursement ou l’écriture OD de déclassement. Le rapprochement permet la mise à jour du développement de soldes</w:t>
      </w:r>
      <w:r w:rsidR="008E15AF">
        <w:t xml:space="preserve"> (sélection des pièces puis cliquer sur rapprocher)</w:t>
      </w:r>
    </w:p>
    <w:p w:rsidR="00C22CE1" w:rsidRDefault="00C22CE1" w:rsidP="00D05544">
      <w:pPr>
        <w:pStyle w:val="Paragraphedeliste"/>
        <w:jc w:val="both"/>
      </w:pPr>
    </w:p>
    <w:p w:rsidR="00D05544" w:rsidRPr="00D05544" w:rsidRDefault="00D05544" w:rsidP="00D05544">
      <w:pPr>
        <w:pStyle w:val="Paragraphedeliste"/>
        <w:jc w:val="both"/>
      </w:pPr>
      <w:r>
        <w:rPr>
          <w:noProof/>
          <w:lang w:eastAsia="fr-FR"/>
        </w:rPr>
        <w:drawing>
          <wp:inline distT="0" distB="0" distL="0" distR="0">
            <wp:extent cx="9611417" cy="1656000"/>
            <wp:effectExtent l="0" t="0" r="0" b="190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Capture d’écran 2023-06-08 080937.png"/>
                    <pic:cNvPicPr/>
                  </pic:nvPicPr>
                  <pic:blipFill>
                    <a:blip r:embed="rId83">
                      <a:extLst>
                        <a:ext uri="{28A0092B-C50C-407E-A947-70E740481C1C}">
                          <a14:useLocalDpi xmlns:a14="http://schemas.microsoft.com/office/drawing/2010/main" val="0"/>
                        </a:ext>
                      </a:extLst>
                    </a:blip>
                    <a:stretch>
                      <a:fillRect/>
                    </a:stretch>
                  </pic:blipFill>
                  <pic:spPr>
                    <a:xfrm>
                      <a:off x="0" y="0"/>
                      <a:ext cx="9611417" cy="1656000"/>
                    </a:xfrm>
                    <a:prstGeom prst="rect">
                      <a:avLst/>
                    </a:prstGeom>
                  </pic:spPr>
                </pic:pic>
              </a:graphicData>
            </a:graphic>
          </wp:inline>
        </w:drawing>
      </w:r>
    </w:p>
    <w:p w:rsidR="00D05544" w:rsidRDefault="00D05544" w:rsidP="00D05544">
      <w:pPr>
        <w:pStyle w:val="Paragraphedeliste"/>
        <w:jc w:val="both"/>
      </w:pPr>
    </w:p>
    <w:p w:rsidR="00FB3949" w:rsidRDefault="00FB3949" w:rsidP="00D05544">
      <w:pPr>
        <w:pStyle w:val="Paragraphedeliste"/>
        <w:jc w:val="both"/>
      </w:pPr>
    </w:p>
    <w:p w:rsidR="00FB3949" w:rsidRDefault="00FB3949" w:rsidP="00D05544">
      <w:pPr>
        <w:pStyle w:val="Paragraphedeliste"/>
        <w:jc w:val="both"/>
      </w:pPr>
    </w:p>
    <w:p w:rsidR="00FB3949" w:rsidRDefault="00FB3949" w:rsidP="00D05544">
      <w:pPr>
        <w:pStyle w:val="Paragraphedeliste"/>
        <w:jc w:val="both"/>
      </w:pPr>
    </w:p>
    <w:p w:rsidR="00FB3949" w:rsidRDefault="00FB3949" w:rsidP="00D05544">
      <w:pPr>
        <w:pStyle w:val="Paragraphedeliste"/>
        <w:jc w:val="both"/>
      </w:pPr>
    </w:p>
    <w:p w:rsidR="00FB3949" w:rsidRDefault="00FB3949" w:rsidP="00D05544">
      <w:pPr>
        <w:pStyle w:val="Paragraphedeliste"/>
        <w:jc w:val="both"/>
      </w:pPr>
    </w:p>
    <w:p w:rsidR="00FB3949" w:rsidRDefault="00FB3949" w:rsidP="00FB3949">
      <w:pPr>
        <w:pStyle w:val="Paragraphedeliste"/>
        <w:numPr>
          <w:ilvl w:val="0"/>
          <w:numId w:val="1"/>
        </w:numPr>
        <w:jc w:val="both"/>
      </w:pPr>
      <w:r>
        <w:lastRenderedPageBreak/>
        <w:t>Renvoyer les créances sur TIPI, il faut ouvrir à nouveau la console YMENTSP</w:t>
      </w:r>
      <w:r w:rsidR="00574F11">
        <w:t xml:space="preserve"> gestion des flux TS Paiement (même écran que celui utilisé pour réceptionner les encaissements). Cliquer sur « sélection des créances à envoyer » </w:t>
      </w:r>
      <w:r w:rsidR="00574F11" w:rsidRPr="00574F11">
        <w:rPr>
          <w:b/>
          <w:highlight w:val="yellow"/>
        </w:rPr>
        <w:t>(</w:t>
      </w:r>
      <w:r w:rsidR="00574F11" w:rsidRPr="00574F11">
        <w:rPr>
          <w:b/>
          <w:i/>
          <w:highlight w:val="yellow"/>
        </w:rPr>
        <w:t>seules les créances pour lesquelles l’avis aux familles a été édité seront sélectionnées)</w:t>
      </w:r>
      <w:r w:rsidR="00B93933">
        <w:rPr>
          <w:highlight w:val="yellow"/>
        </w:rPr>
        <w:t xml:space="preserve">. </w:t>
      </w:r>
      <w:r w:rsidR="00B93933" w:rsidRPr="00B93933">
        <w:t>Vérifier la liste proposée (Contrôle des créances à envoyer)</w:t>
      </w:r>
      <w:r w:rsidR="00B93933">
        <w:t xml:space="preserve"> puis « envoi des créances vers TS paiement ». </w:t>
      </w:r>
    </w:p>
    <w:p w:rsidR="00B93933" w:rsidRDefault="00B93933" w:rsidP="00B93933">
      <w:pPr>
        <w:pStyle w:val="Paragraphedeliste"/>
        <w:jc w:val="both"/>
        <w:rPr>
          <w:i/>
        </w:rPr>
      </w:pPr>
      <w:r>
        <w:rPr>
          <w:i/>
        </w:rPr>
        <w:t>Vérifier dans CJOBU si l’ensemble des jobs s’exécutent comme il faut notamment le fichier résultat sur le job Interface sortante TS paiement.</w:t>
      </w:r>
    </w:p>
    <w:p w:rsidR="005C4E5D" w:rsidRDefault="005C4E5D" w:rsidP="00B93933">
      <w:pPr>
        <w:pStyle w:val="Paragraphedeliste"/>
        <w:jc w:val="both"/>
        <w:rPr>
          <w:i/>
        </w:rPr>
      </w:pPr>
    </w:p>
    <w:p w:rsidR="000C7E0B" w:rsidRDefault="00B93933" w:rsidP="00F23D1E">
      <w:pPr>
        <w:pStyle w:val="Paragraphedeliste"/>
        <w:jc w:val="center"/>
        <w:rPr>
          <w:i/>
        </w:rPr>
      </w:pPr>
      <w:r>
        <w:rPr>
          <w:i/>
          <w:noProof/>
          <w:lang w:eastAsia="fr-FR"/>
        </w:rPr>
        <w:drawing>
          <wp:inline distT="0" distB="0" distL="0" distR="0">
            <wp:extent cx="5168032" cy="316800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apture d’écran 2023-06-08 081033.png"/>
                    <pic:cNvPicPr/>
                  </pic:nvPicPr>
                  <pic:blipFill>
                    <a:blip r:embed="rId84">
                      <a:extLst>
                        <a:ext uri="{28A0092B-C50C-407E-A947-70E740481C1C}">
                          <a14:useLocalDpi xmlns:a14="http://schemas.microsoft.com/office/drawing/2010/main" val="0"/>
                        </a:ext>
                      </a:extLst>
                    </a:blip>
                    <a:stretch>
                      <a:fillRect/>
                    </a:stretch>
                  </pic:blipFill>
                  <pic:spPr>
                    <a:xfrm>
                      <a:off x="0" y="0"/>
                      <a:ext cx="5168032" cy="3168000"/>
                    </a:xfrm>
                    <a:prstGeom prst="rect">
                      <a:avLst/>
                    </a:prstGeom>
                  </pic:spPr>
                </pic:pic>
              </a:graphicData>
            </a:graphic>
          </wp:inline>
        </w:drawing>
      </w: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Default="00F23D1E" w:rsidP="00F23D1E">
      <w:pPr>
        <w:pStyle w:val="Paragraphedeliste"/>
        <w:jc w:val="center"/>
        <w:rPr>
          <w:i/>
        </w:rPr>
      </w:pPr>
    </w:p>
    <w:p w:rsidR="00F23D1E" w:rsidRPr="00F23D1E" w:rsidRDefault="00F23D1E" w:rsidP="00F23D1E">
      <w:pPr>
        <w:pStyle w:val="Paragraphedeliste"/>
        <w:jc w:val="center"/>
        <w:rPr>
          <w:i/>
        </w:rPr>
      </w:pPr>
    </w:p>
    <w:p w:rsidR="000C7E0B" w:rsidRDefault="000C7E0B" w:rsidP="000C7E0B">
      <w:pPr>
        <w:pStyle w:val="Style1"/>
      </w:pPr>
      <w:bookmarkStart w:id="20" w:name="_Toc143874661"/>
      <w:r>
        <w:lastRenderedPageBreak/>
        <w:t>DFT – CONSTATER UN RETOUR DE REMISE DE CHEQUE</w:t>
      </w:r>
      <w:bookmarkEnd w:id="20"/>
    </w:p>
    <w:p w:rsidR="00F23D1E" w:rsidRDefault="00F23D1E" w:rsidP="00F23D1E"/>
    <w:p w:rsidR="000C7E0B" w:rsidRDefault="00F23D1E" w:rsidP="00F23D1E">
      <w:pPr>
        <w:pStyle w:val="Paragraphedeliste"/>
        <w:numPr>
          <w:ilvl w:val="0"/>
          <w:numId w:val="1"/>
        </w:numPr>
      </w:pPr>
      <w:r>
        <w:t>Connecter à la sphère comptable, dans le domaine comptabilité, cliquer sur « modalités spécifiques », puis « saisie des opérations DFT ».</w:t>
      </w:r>
    </w:p>
    <w:p w:rsidR="000C7E0B" w:rsidRDefault="00F23D1E" w:rsidP="00F23D1E">
      <w:pPr>
        <w:jc w:val="center"/>
      </w:pPr>
      <w:r>
        <w:rPr>
          <w:noProof/>
          <w:lang w:eastAsia="fr-FR"/>
        </w:rPr>
        <w:drawing>
          <wp:inline distT="0" distB="0" distL="0" distR="0" wp14:anchorId="1A07A6CA" wp14:editId="32965E9D">
            <wp:extent cx="6667538" cy="2340000"/>
            <wp:effectExtent l="0" t="0" r="0" b="317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apture d’écran 2023-06-08 081932.png"/>
                    <pic:cNvPicPr/>
                  </pic:nvPicPr>
                  <pic:blipFill>
                    <a:blip r:embed="rId85">
                      <a:extLst>
                        <a:ext uri="{28A0092B-C50C-407E-A947-70E740481C1C}">
                          <a14:useLocalDpi xmlns:a14="http://schemas.microsoft.com/office/drawing/2010/main" val="0"/>
                        </a:ext>
                      </a:extLst>
                    </a:blip>
                    <a:stretch>
                      <a:fillRect/>
                    </a:stretch>
                  </pic:blipFill>
                  <pic:spPr>
                    <a:xfrm>
                      <a:off x="0" y="0"/>
                      <a:ext cx="6667538" cy="2340000"/>
                    </a:xfrm>
                    <a:prstGeom prst="rect">
                      <a:avLst/>
                    </a:prstGeom>
                  </pic:spPr>
                </pic:pic>
              </a:graphicData>
            </a:graphic>
          </wp:inline>
        </w:drawing>
      </w:r>
    </w:p>
    <w:p w:rsidR="00F23D1E" w:rsidRDefault="00F23D1E" w:rsidP="00F23D1E">
      <w:pPr>
        <w:jc w:val="center"/>
      </w:pPr>
    </w:p>
    <w:p w:rsidR="00F23D1E" w:rsidRPr="00EE1CBF" w:rsidRDefault="00F23D1E" w:rsidP="00F23D1E">
      <w:pPr>
        <w:pStyle w:val="Paragraphedeliste"/>
        <w:numPr>
          <w:ilvl w:val="0"/>
          <w:numId w:val="1"/>
        </w:numPr>
        <w:jc w:val="both"/>
      </w:pPr>
      <w:r>
        <w:t>Une console de gestion des opérations comptables liées au DFT s’ouvre (écran YRAPPRO). Pour constater le retour des remises de chèques sur le DFT, cliquer sur le bouton « lettrage compte d’attente pour chèque ». Par ce bouton, on peut vérifier les remises en attente et si les montants attendus correspondent à la remise de chèques revenus sur le compte Trésor.</w:t>
      </w:r>
    </w:p>
    <w:p w:rsidR="005F55FC" w:rsidRDefault="00F23D1E" w:rsidP="00F23D1E">
      <w:r>
        <w:rPr>
          <w:noProof/>
          <w:lang w:eastAsia="fr-FR"/>
        </w:rPr>
        <w:lastRenderedPageBreak/>
        <mc:AlternateContent>
          <mc:Choice Requires="wps">
            <w:drawing>
              <wp:anchor distT="0" distB="0" distL="114300" distR="114300" simplePos="0" relativeHeight="251770880" behindDoc="0" locked="0" layoutInCell="1" allowOverlap="1" wp14:anchorId="220D484F" wp14:editId="729BBA57">
                <wp:simplePos x="0" y="0"/>
                <wp:positionH relativeFrom="column">
                  <wp:posOffset>476250</wp:posOffset>
                </wp:positionH>
                <wp:positionV relativeFrom="paragraph">
                  <wp:posOffset>838200</wp:posOffset>
                </wp:positionV>
                <wp:extent cx="1905000" cy="457200"/>
                <wp:effectExtent l="0" t="0" r="19050" b="19050"/>
                <wp:wrapNone/>
                <wp:docPr id="208" name="Rectangle à coins arrondis 208"/>
                <wp:cNvGraphicFramePr/>
                <a:graphic xmlns:a="http://schemas.openxmlformats.org/drawingml/2006/main">
                  <a:graphicData uri="http://schemas.microsoft.com/office/word/2010/wordprocessingShape">
                    <wps:wsp>
                      <wps:cNvSpPr/>
                      <wps:spPr>
                        <a:xfrm>
                          <a:off x="0" y="0"/>
                          <a:ext cx="1905000" cy="457200"/>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9AB72E" id="Rectangle à coins arrondis 208" o:spid="_x0000_s1026" style="position:absolute;margin-left:37.5pt;margin-top:66pt;width:150pt;height:36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" filled="f" strokecolor="#c00000" strokeweight="1pt">
                <v:stroke joinstyle="miter"/>
              </v:roundrect>
            </w:pict>
          </mc:Fallback>
        </mc:AlternateContent>
      </w:r>
      <w:r>
        <w:rPr>
          <w:noProof/>
          <w:lang w:eastAsia="fr-FR"/>
        </w:rPr>
        <mc:AlternateContent>
          <mc:Choice Requires="wps">
            <w:drawing>
              <wp:anchor distT="0" distB="0" distL="114300" distR="114300" simplePos="0" relativeHeight="251768832" behindDoc="0" locked="0" layoutInCell="1" allowOverlap="1" wp14:anchorId="5275E117" wp14:editId="0F490168">
                <wp:simplePos x="0" y="0"/>
                <wp:positionH relativeFrom="column">
                  <wp:posOffset>2686050</wp:posOffset>
                </wp:positionH>
                <wp:positionV relativeFrom="paragraph">
                  <wp:posOffset>847725</wp:posOffset>
                </wp:positionV>
                <wp:extent cx="1724025" cy="457200"/>
                <wp:effectExtent l="0" t="0" r="28575" b="19050"/>
                <wp:wrapNone/>
                <wp:docPr id="207" name="Rectangle à coins arrondis 207"/>
                <wp:cNvGraphicFramePr/>
                <a:graphic xmlns:a="http://schemas.openxmlformats.org/drawingml/2006/main">
                  <a:graphicData uri="http://schemas.microsoft.com/office/word/2010/wordprocessingShape">
                    <wps:wsp>
                      <wps:cNvSpPr/>
                      <wps:spPr>
                        <a:xfrm>
                          <a:off x="0" y="0"/>
                          <a:ext cx="1724025" cy="4572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862298" id="Rectangle à coins arrondis 207" o:spid="_x0000_s1026" style="position:absolute;margin-left:211.5pt;margin-top:66.75pt;width:135.75pt;height:36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" filled="f" strokecolor="#c00000" strokeweight="1pt">
                <v:stroke joinstyle="miter"/>
              </v:roundrect>
            </w:pict>
          </mc:Fallback>
        </mc:AlternateContent>
      </w:r>
      <w:r>
        <w:rPr>
          <w:noProof/>
          <w:lang w:eastAsia="fr-FR"/>
        </w:rPr>
        <w:drawing>
          <wp:inline distT="0" distB="0" distL="0" distR="0">
            <wp:extent cx="9777730" cy="4596765"/>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apture d’écran 2023-06-13 134129.png"/>
                    <pic:cNvPicPr/>
                  </pic:nvPicPr>
                  <pic:blipFill>
                    <a:blip r:embed="rId86">
                      <a:extLst>
                        <a:ext uri="{28A0092B-C50C-407E-A947-70E740481C1C}">
                          <a14:useLocalDpi xmlns:a14="http://schemas.microsoft.com/office/drawing/2010/main" val="0"/>
                        </a:ext>
                      </a:extLst>
                    </a:blip>
                    <a:stretch>
                      <a:fillRect/>
                    </a:stretch>
                  </pic:blipFill>
                  <pic:spPr>
                    <a:xfrm>
                      <a:off x="0" y="0"/>
                      <a:ext cx="9777730" cy="4596765"/>
                    </a:xfrm>
                    <a:prstGeom prst="rect">
                      <a:avLst/>
                    </a:prstGeom>
                  </pic:spPr>
                </pic:pic>
              </a:graphicData>
            </a:graphic>
          </wp:inline>
        </w:drawing>
      </w:r>
    </w:p>
    <w:p w:rsidR="005F55FC" w:rsidRDefault="005F55FC" w:rsidP="005F55FC"/>
    <w:p w:rsidR="005F55FC" w:rsidRDefault="005F55FC" w:rsidP="005F55FC"/>
    <w:p w:rsidR="005F55FC" w:rsidRDefault="005F55FC" w:rsidP="005F55FC"/>
    <w:p w:rsidR="005F55FC" w:rsidRDefault="005F55FC" w:rsidP="005F55FC"/>
    <w:p w:rsidR="005F55FC" w:rsidRDefault="005F55FC" w:rsidP="005F55FC"/>
    <w:p w:rsidR="005F55FC" w:rsidRDefault="005F55FC" w:rsidP="005F55FC"/>
    <w:p w:rsidR="005F55FC" w:rsidRDefault="005F55FC" w:rsidP="005F55FC">
      <w:r>
        <w:rPr>
          <w:noProof/>
          <w:lang w:eastAsia="fr-FR"/>
        </w:rPr>
        <w:lastRenderedPageBreak/>
        <w:drawing>
          <wp:inline distT="0" distB="0" distL="0" distR="0">
            <wp:extent cx="9777730" cy="5904230"/>
            <wp:effectExtent l="0" t="0" r="0" b="127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Capture d’écran 2023-06-13 133834.png"/>
                    <pic:cNvPicPr/>
                  </pic:nvPicPr>
                  <pic:blipFill>
                    <a:blip r:embed="rId87">
                      <a:extLst>
                        <a:ext uri="{28A0092B-C50C-407E-A947-70E740481C1C}">
                          <a14:useLocalDpi xmlns:a14="http://schemas.microsoft.com/office/drawing/2010/main" val="0"/>
                        </a:ext>
                      </a:extLst>
                    </a:blip>
                    <a:stretch>
                      <a:fillRect/>
                    </a:stretch>
                  </pic:blipFill>
                  <pic:spPr>
                    <a:xfrm>
                      <a:off x="0" y="0"/>
                      <a:ext cx="9777730" cy="5904230"/>
                    </a:xfrm>
                    <a:prstGeom prst="rect">
                      <a:avLst/>
                    </a:prstGeom>
                  </pic:spPr>
                </pic:pic>
              </a:graphicData>
            </a:graphic>
          </wp:inline>
        </w:drawing>
      </w:r>
    </w:p>
    <w:p w:rsidR="005F55FC" w:rsidRDefault="005F55FC" w:rsidP="005F55FC"/>
    <w:p w:rsidR="000C7E0B" w:rsidRDefault="005F55FC" w:rsidP="00E8292E">
      <w:pPr>
        <w:ind w:firstLine="708"/>
        <w:jc w:val="both"/>
      </w:pPr>
      <w:r>
        <w:lastRenderedPageBreak/>
        <w:t>En sélectionnant les écritures d’une même remise avec le bouton entonnoir à droite de la liste, vérifier le montant cumulé des lignes sélectionnées avec le montant de la remise sur le DFT.</w:t>
      </w:r>
      <w:r w:rsidR="00A9410E">
        <w:t xml:space="preserve"> Si le montant est différent, le lettrage ne pourra pas se faire, une erreur a pu être commise lors de la constitution de la remise : il faut contacter la DDFIP pour obtenir la liste </w:t>
      </w:r>
      <w:proofErr w:type="spellStart"/>
      <w:r w:rsidR="00A9410E">
        <w:t>excel</w:t>
      </w:r>
      <w:proofErr w:type="spellEnd"/>
      <w:r w:rsidR="00A9410E">
        <w:t xml:space="preserve"> des chèques traités par le centre et comparer cette liste avec les écritures en attente sur le compte 511200. </w:t>
      </w:r>
      <w:r w:rsidR="00A869D9">
        <w:t>L’écriture de retour de la remise devra être saisie même en cas de discordance. La fin de la procédure doit être faite pour le solde du compte 515100 compte Trésor concorde avec le DFT.</w:t>
      </w:r>
    </w:p>
    <w:p w:rsidR="00A9410E" w:rsidRDefault="00A9410E" w:rsidP="005F55FC"/>
    <w:p w:rsidR="00E8292E" w:rsidRDefault="005F55FC" w:rsidP="00FF527F">
      <w:r>
        <w:rPr>
          <w:noProof/>
          <w:lang w:eastAsia="fr-FR"/>
        </w:rPr>
        <w:drawing>
          <wp:inline distT="0" distB="0" distL="0" distR="0">
            <wp:extent cx="8849960" cy="5077534"/>
            <wp:effectExtent l="0" t="0" r="8890" b="889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apture d’écran 2023-06-13 134016.png"/>
                    <pic:cNvPicPr/>
                  </pic:nvPicPr>
                  <pic:blipFill>
                    <a:blip r:embed="rId88">
                      <a:extLst>
                        <a:ext uri="{28A0092B-C50C-407E-A947-70E740481C1C}">
                          <a14:useLocalDpi xmlns:a14="http://schemas.microsoft.com/office/drawing/2010/main" val="0"/>
                        </a:ext>
                      </a:extLst>
                    </a:blip>
                    <a:stretch>
                      <a:fillRect/>
                    </a:stretch>
                  </pic:blipFill>
                  <pic:spPr>
                    <a:xfrm>
                      <a:off x="0" y="0"/>
                      <a:ext cx="8849960" cy="5077534"/>
                    </a:xfrm>
                    <a:prstGeom prst="rect">
                      <a:avLst/>
                    </a:prstGeom>
                  </pic:spPr>
                </pic:pic>
              </a:graphicData>
            </a:graphic>
          </wp:inline>
        </w:drawing>
      </w:r>
    </w:p>
    <w:p w:rsidR="00E8292E" w:rsidRDefault="00E8292E" w:rsidP="00FF527F"/>
    <w:p w:rsidR="000C7E0B" w:rsidRDefault="00A425DA" w:rsidP="00FF527F">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5810250</wp:posOffset>
                </wp:positionH>
                <wp:positionV relativeFrom="paragraph">
                  <wp:posOffset>2228850</wp:posOffset>
                </wp:positionV>
                <wp:extent cx="628650" cy="390525"/>
                <wp:effectExtent l="0" t="0" r="0" b="0"/>
                <wp:wrapNone/>
                <wp:docPr id="224" name="Égal 224"/>
                <wp:cNvGraphicFramePr/>
                <a:graphic xmlns:a="http://schemas.openxmlformats.org/drawingml/2006/main">
                  <a:graphicData uri="http://schemas.microsoft.com/office/word/2010/wordprocessingShape">
                    <wps:wsp>
                      <wps:cNvSpPr/>
                      <wps:spPr>
                        <a:xfrm>
                          <a:off x="0" y="0"/>
                          <a:ext cx="628650" cy="390525"/>
                        </a:xfrm>
                        <a:prstGeom prst="mathEqual">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0703B" id="Égal 224" o:spid="_x0000_s1026" style="position:absolute;margin-left:457.5pt;margin-top:175.5pt;width:49.5pt;height:30.7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6286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" path="m83328,80448r461994,l545322,172300r-461994,l83328,80448xm83328,218225r461994,l545322,310077r-461994,l83328,218225xe" fillcolor="#00b050" strokecolor="#00b050" strokeweight="1pt">
                <v:stroke joinstyle="miter"/>
                <v:path arrowok="t" o:connecttype="custom" o:connectlocs="83328,80448;545322,80448;545322,172300;83328,172300;83328,80448;83328,218225;545322,218225;545322,310077;83328,310077;83328,218225" o:connectangles="0,0,0,0,0,0,0,0,0,0"/>
              </v:shape>
            </w:pict>
          </mc:Fallback>
        </mc:AlternateContent>
      </w: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5191124</wp:posOffset>
                </wp:positionH>
                <wp:positionV relativeFrom="paragraph">
                  <wp:posOffset>1447800</wp:posOffset>
                </wp:positionV>
                <wp:extent cx="657225" cy="1876425"/>
                <wp:effectExtent l="19050" t="19050" r="28575" b="28575"/>
                <wp:wrapNone/>
                <wp:docPr id="223" name="Connecteur droit 223"/>
                <wp:cNvGraphicFramePr/>
                <a:graphic xmlns:a="http://schemas.openxmlformats.org/drawingml/2006/main">
                  <a:graphicData uri="http://schemas.microsoft.com/office/word/2010/wordprocessingShape">
                    <wps:wsp>
                      <wps:cNvCnPr/>
                      <wps:spPr>
                        <a:xfrm flipH="1">
                          <a:off x="0" y="0"/>
                          <a:ext cx="657225" cy="187642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46DF2" id="Connecteur droit 223"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5pt,114pt" to="460.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" strokecolor="#00b050" strokeweight="3pt">
                <v:stroke joinstyle="miter"/>
              </v:line>
            </w:pict>
          </mc:Fallback>
        </mc:AlternateContent>
      </w:r>
      <w:r w:rsidR="00FF527F">
        <w:rPr>
          <w:noProof/>
          <w:lang w:eastAsia="fr-FR"/>
        </w:rPr>
        <mc:AlternateContent>
          <mc:Choice Requires="wps">
            <w:drawing>
              <wp:anchor distT="0" distB="0" distL="114300" distR="114300" simplePos="0" relativeHeight="251771904" behindDoc="0" locked="0" layoutInCell="1" allowOverlap="1">
                <wp:simplePos x="0" y="0"/>
                <wp:positionH relativeFrom="column">
                  <wp:posOffset>4914900</wp:posOffset>
                </wp:positionH>
                <wp:positionV relativeFrom="paragraph">
                  <wp:posOffset>1047750</wp:posOffset>
                </wp:positionV>
                <wp:extent cx="1428750" cy="390525"/>
                <wp:effectExtent l="19050" t="19050" r="19050" b="28575"/>
                <wp:wrapNone/>
                <wp:docPr id="220" name="Ellipse 220"/>
                <wp:cNvGraphicFramePr/>
                <a:graphic xmlns:a="http://schemas.openxmlformats.org/drawingml/2006/main">
                  <a:graphicData uri="http://schemas.microsoft.com/office/word/2010/wordprocessingShape">
                    <wps:wsp>
                      <wps:cNvSpPr/>
                      <wps:spPr>
                        <a:xfrm>
                          <a:off x="0" y="0"/>
                          <a:ext cx="1428750" cy="3905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6810A" id="Ellipse 220" o:spid="_x0000_s1026" style="position:absolute;margin-left:387pt;margin-top:82.5pt;width:112.5pt;height:30.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" filled="f" strokecolor="#00b050" strokeweight="2.25pt">
                <v:stroke joinstyle="miter"/>
              </v:oval>
            </w:pict>
          </mc:Fallback>
        </mc:AlternateContent>
      </w:r>
      <w:r w:rsidR="00FF527F">
        <w:rPr>
          <w:noProof/>
          <w:lang w:eastAsia="fr-FR"/>
        </w:rPr>
        <w:drawing>
          <wp:inline distT="0" distB="0" distL="0" distR="0">
            <wp:extent cx="9002381" cy="3000794"/>
            <wp:effectExtent l="0" t="0" r="0"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apture d’écran 2023-06-13 134045.png"/>
                    <pic:cNvPicPr/>
                  </pic:nvPicPr>
                  <pic:blipFill>
                    <a:blip r:embed="rId89">
                      <a:extLst>
                        <a:ext uri="{28A0092B-C50C-407E-A947-70E740481C1C}">
                          <a14:useLocalDpi xmlns:a14="http://schemas.microsoft.com/office/drawing/2010/main" val="0"/>
                        </a:ext>
                      </a:extLst>
                    </a:blip>
                    <a:stretch>
                      <a:fillRect/>
                    </a:stretch>
                  </pic:blipFill>
                  <pic:spPr>
                    <a:xfrm>
                      <a:off x="0" y="0"/>
                      <a:ext cx="9002381" cy="3000794"/>
                    </a:xfrm>
                    <a:prstGeom prst="rect">
                      <a:avLst/>
                    </a:prstGeom>
                  </pic:spPr>
                </pic:pic>
              </a:graphicData>
            </a:graphic>
          </wp:inline>
        </w:drawing>
      </w:r>
    </w:p>
    <w:bookmarkStart w:id="21" w:name="_Toc143680792"/>
    <w:bookmarkStart w:id="22" w:name="_Toc143874662"/>
    <w:p w:rsidR="000C7E0B" w:rsidRDefault="00FF527F" w:rsidP="00FF527F">
      <w:pPr>
        <w:pStyle w:val="Style1"/>
        <w:jc w:val="left"/>
      </w:pPr>
      <w:r>
        <w:rPr>
          <w:noProof/>
          <w:lang w:eastAsia="fr-FR"/>
        </w:rPr>
        <mc:AlternateContent>
          <mc:Choice Requires="wps">
            <w:drawing>
              <wp:anchor distT="0" distB="0" distL="114300" distR="114300" simplePos="0" relativeHeight="251773952" behindDoc="0" locked="0" layoutInCell="1" allowOverlap="1" wp14:anchorId="12CF7516" wp14:editId="3BCB82B7">
                <wp:simplePos x="0" y="0"/>
                <wp:positionH relativeFrom="column">
                  <wp:posOffset>3876675</wp:posOffset>
                </wp:positionH>
                <wp:positionV relativeFrom="paragraph">
                  <wp:posOffset>132715</wp:posOffset>
                </wp:positionV>
                <wp:extent cx="1428750" cy="390525"/>
                <wp:effectExtent l="19050" t="19050" r="19050" b="28575"/>
                <wp:wrapNone/>
                <wp:docPr id="221" name="Ellipse 221"/>
                <wp:cNvGraphicFramePr/>
                <a:graphic xmlns:a="http://schemas.openxmlformats.org/drawingml/2006/main">
                  <a:graphicData uri="http://schemas.microsoft.com/office/word/2010/wordprocessingShape">
                    <wps:wsp>
                      <wps:cNvSpPr/>
                      <wps:spPr>
                        <a:xfrm>
                          <a:off x="0" y="0"/>
                          <a:ext cx="1428750" cy="390525"/>
                        </a:xfrm>
                        <a:prstGeom prst="ellipse">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195CD" id="Ellipse 221" o:spid="_x0000_s1026" style="position:absolute;margin-left:305.25pt;margin-top:10.45pt;width:112.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" filled="f" strokecolor="#00b050" strokeweight="2.25pt">
                <v:stroke joinstyle="miter"/>
              </v:oval>
            </w:pict>
          </mc:Fallback>
        </mc:AlternateContent>
      </w:r>
      <w:r>
        <w:rPr>
          <w:noProof/>
          <w:lang w:eastAsia="fr-FR"/>
        </w:rPr>
        <w:drawing>
          <wp:inline distT="0" distB="0" distL="0" distR="0">
            <wp:extent cx="5858693" cy="381053"/>
            <wp:effectExtent l="0" t="0" r="889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apture d’écran 2023-06-13 134058.png"/>
                    <pic:cNvPicPr/>
                  </pic:nvPicPr>
                  <pic:blipFill>
                    <a:blip r:embed="rId90">
                      <a:extLst>
                        <a:ext uri="{28A0092B-C50C-407E-A947-70E740481C1C}">
                          <a14:useLocalDpi xmlns:a14="http://schemas.microsoft.com/office/drawing/2010/main" val="0"/>
                        </a:ext>
                      </a:extLst>
                    </a:blip>
                    <a:stretch>
                      <a:fillRect/>
                    </a:stretch>
                  </pic:blipFill>
                  <pic:spPr>
                    <a:xfrm>
                      <a:off x="0" y="0"/>
                      <a:ext cx="5858693" cy="381053"/>
                    </a:xfrm>
                    <a:prstGeom prst="rect">
                      <a:avLst/>
                    </a:prstGeom>
                  </pic:spPr>
                </pic:pic>
              </a:graphicData>
            </a:graphic>
          </wp:inline>
        </w:drawing>
      </w:r>
      <w:bookmarkEnd w:id="21"/>
      <w:bookmarkEnd w:id="22"/>
    </w:p>
    <w:p w:rsidR="00EE1CBF" w:rsidRDefault="00EE1CBF" w:rsidP="00E8292E"/>
    <w:p w:rsidR="00E8292E" w:rsidRDefault="00E8292E" w:rsidP="00E8292E">
      <w:pPr>
        <w:pStyle w:val="Paragraphedeliste"/>
        <w:numPr>
          <w:ilvl w:val="0"/>
          <w:numId w:val="1"/>
        </w:numPr>
      </w:pPr>
      <w:r>
        <w:t>Pour saisir l’écriture de retour de la remise de chèque et lettrer les écritures d’encaissement des chèques et le retour sur le DFT, dans la console YRAPRO ouverte précédemment, dans l’encart « Chèque reçu », il faut cliquer sur le bouton « constater encaissement par chèque ».</w:t>
      </w:r>
    </w:p>
    <w:p w:rsidR="00E8292E" w:rsidRDefault="00E8292E" w:rsidP="00E8292E">
      <w:pPr>
        <w:jc w:val="center"/>
      </w:pPr>
      <w:r>
        <w:rPr>
          <w:noProof/>
          <w:lang w:eastAsia="fr-FR"/>
        </w:rPr>
        <w:drawing>
          <wp:inline distT="0" distB="0" distL="0" distR="0">
            <wp:extent cx="4791075" cy="1447800"/>
            <wp:effectExtent l="0" t="0" r="9525"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apture d’écran 2023-07-26 111926.jpg"/>
                    <pic:cNvPicPr/>
                  </pic:nvPicPr>
                  <pic:blipFill>
                    <a:blip r:embed="rId91">
                      <a:extLst>
                        <a:ext uri="{28A0092B-C50C-407E-A947-70E740481C1C}">
                          <a14:useLocalDpi xmlns:a14="http://schemas.microsoft.com/office/drawing/2010/main" val="0"/>
                        </a:ext>
                      </a:extLst>
                    </a:blip>
                    <a:stretch>
                      <a:fillRect/>
                    </a:stretch>
                  </pic:blipFill>
                  <pic:spPr>
                    <a:xfrm>
                      <a:off x="0" y="0"/>
                      <a:ext cx="4791075" cy="1447800"/>
                    </a:xfrm>
                    <a:prstGeom prst="rect">
                      <a:avLst/>
                    </a:prstGeom>
                  </pic:spPr>
                </pic:pic>
              </a:graphicData>
            </a:graphic>
          </wp:inline>
        </w:drawing>
      </w:r>
    </w:p>
    <w:p w:rsidR="00E8292E" w:rsidRPr="00E55519" w:rsidRDefault="00A41FDD" w:rsidP="00A41FDD">
      <w:pPr>
        <w:pStyle w:val="Paragraphedeliste"/>
        <w:numPr>
          <w:ilvl w:val="0"/>
          <w:numId w:val="1"/>
        </w:numPr>
      </w:pPr>
      <w:r>
        <w:lastRenderedPageBreak/>
        <w:t xml:space="preserve">Un écran de saisie YENCCHQ s’ouvre. Il faut saisir le n° du bordereau DGFIP indiqué sur le DFT. </w:t>
      </w:r>
      <w:r w:rsidRPr="00A41FDD">
        <w:rPr>
          <w:b/>
          <w:color w:val="C00000"/>
        </w:rPr>
        <w:t xml:space="preserve">Ce n° sert de clé de lettrage automatique pour solder le 511200. Il ne faut saisir que les chiffres sans lettre ou autre caractère au début ou à la fin. </w:t>
      </w:r>
    </w:p>
    <w:p w:rsidR="00E55519" w:rsidRPr="00E55519" w:rsidRDefault="00E55519" w:rsidP="00E55519">
      <w:pPr>
        <w:pStyle w:val="Paragraphedeliste"/>
        <w:rPr>
          <w:b/>
          <w:color w:val="C00000"/>
        </w:rPr>
      </w:pPr>
      <w:r>
        <w:t xml:space="preserve">Saisir le montant, </w:t>
      </w:r>
      <w:r w:rsidRPr="00E55519">
        <w:t>cliquer sur la disquette en haut de l’écran puis sur lettrer.</w:t>
      </w:r>
      <w:r w:rsidRPr="00E55519">
        <w:rPr>
          <w:b/>
        </w:rPr>
        <w:t xml:space="preserve"> </w:t>
      </w:r>
      <w:r>
        <w:rPr>
          <w:b/>
          <w:color w:val="C00000"/>
        </w:rPr>
        <w:t xml:space="preserve">Si vous cliquez sur lettrer avant la disquette, le lettrage ne se fera pas et l’écriture ne sera pas enregistrée. </w:t>
      </w:r>
      <w:r w:rsidR="000F4335" w:rsidRPr="000F4335">
        <w:rPr>
          <w:b/>
          <w:color w:val="C00000"/>
          <w:highlight w:val="yellow"/>
        </w:rPr>
        <w:t>Il faut vérifier le lettrage dans CJOBU et ouvrir le fichier résultat.</w:t>
      </w:r>
    </w:p>
    <w:p w:rsidR="00A41FDD" w:rsidRDefault="00A41FDD" w:rsidP="00A41FDD">
      <w:pPr>
        <w:pStyle w:val="Paragraphedeliste"/>
      </w:pPr>
      <w:r>
        <w:rPr>
          <w:noProof/>
          <w:lang w:eastAsia="fr-FR"/>
        </w:rPr>
        <w:drawing>
          <wp:inline distT="0" distB="0" distL="0" distR="0">
            <wp:extent cx="6370944" cy="2952000"/>
            <wp:effectExtent l="0" t="0" r="0" b="127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pture d’écran 2023-06-13 134236.png"/>
                    <pic:cNvPicPr/>
                  </pic:nvPicPr>
                  <pic:blipFill>
                    <a:blip r:embed="rId92">
                      <a:extLst>
                        <a:ext uri="{28A0092B-C50C-407E-A947-70E740481C1C}">
                          <a14:useLocalDpi xmlns:a14="http://schemas.microsoft.com/office/drawing/2010/main" val="0"/>
                        </a:ext>
                      </a:extLst>
                    </a:blip>
                    <a:stretch>
                      <a:fillRect/>
                    </a:stretch>
                  </pic:blipFill>
                  <pic:spPr>
                    <a:xfrm>
                      <a:off x="0" y="0"/>
                      <a:ext cx="6370944" cy="2952000"/>
                    </a:xfrm>
                    <a:prstGeom prst="rect">
                      <a:avLst/>
                    </a:prstGeom>
                  </pic:spPr>
                </pic:pic>
              </a:graphicData>
            </a:graphic>
          </wp:inline>
        </w:drawing>
      </w:r>
    </w:p>
    <w:p w:rsidR="000F4335" w:rsidRDefault="000F4335" w:rsidP="00A41FDD">
      <w:pPr>
        <w:pStyle w:val="Paragraphedeliste"/>
      </w:pPr>
    </w:p>
    <w:p w:rsidR="00F23D1E" w:rsidRPr="00F23D1E" w:rsidRDefault="00D42192" w:rsidP="00FC08CF">
      <w:pPr>
        <w:jc w:val="right"/>
      </w:pPr>
      <w:r w:rsidRPr="00D42192">
        <w:rPr>
          <w:noProof/>
          <w:lang w:eastAsia="fr-FR"/>
        </w:rPr>
        <mc:AlternateContent>
          <mc:Choice Requires="wps">
            <w:drawing>
              <wp:anchor distT="0" distB="0" distL="114300" distR="114300" simplePos="0" relativeHeight="251779072" behindDoc="0" locked="0" layoutInCell="1" allowOverlap="1" wp14:anchorId="10035CED" wp14:editId="6C10B0D5">
                <wp:simplePos x="0" y="0"/>
                <wp:positionH relativeFrom="column">
                  <wp:posOffset>0</wp:posOffset>
                </wp:positionH>
                <wp:positionV relativeFrom="paragraph">
                  <wp:posOffset>729615</wp:posOffset>
                </wp:positionV>
                <wp:extent cx="1438275" cy="742950"/>
                <wp:effectExtent l="0" t="0" r="28575" b="19050"/>
                <wp:wrapNone/>
                <wp:docPr id="229" name="Rectangle 229"/>
                <wp:cNvGraphicFramePr/>
                <a:graphic xmlns:a="http://schemas.openxmlformats.org/drawingml/2006/main">
                  <a:graphicData uri="http://schemas.microsoft.com/office/word/2010/wordprocessingShape">
                    <wps:wsp>
                      <wps:cNvSpPr/>
                      <wps:spPr>
                        <a:xfrm>
                          <a:off x="0" y="0"/>
                          <a:ext cx="1438275" cy="742950"/>
                        </a:xfrm>
                        <a:prstGeom prst="rect">
                          <a:avLst/>
                        </a:prstGeom>
                        <a:solidFill>
                          <a:srgbClr val="5B9BD5"/>
                        </a:solidFill>
                        <a:ln w="12700" cap="flat" cmpd="sng" algn="ctr">
                          <a:solidFill>
                            <a:srgbClr val="5B9BD5">
                              <a:shade val="50000"/>
                            </a:srgbClr>
                          </a:solidFill>
                          <a:prstDash val="solid"/>
                          <a:miter lim="800000"/>
                        </a:ln>
                        <a:effectLst/>
                      </wps:spPr>
                      <wps:txbx>
                        <w:txbxContent>
                          <w:p w:rsidR="00827C3D" w:rsidRPr="00393846" w:rsidRDefault="00827C3D" w:rsidP="00D42192">
                            <w:pPr>
                              <w:jc w:val="center"/>
                              <w:rPr>
                                <w:color w:val="FFFFFF" w:themeColor="background1"/>
                              </w:rPr>
                            </w:pPr>
                            <w:r>
                              <w:rPr>
                                <w:color w:val="FFFFFF" w:themeColor="background1"/>
                              </w:rPr>
                              <w:t>Fichier résultat CJOBU sur le lettrage. Dans l’ex il est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5CED" id="Rectangle 229" o:spid="_x0000_s1046" style="position:absolute;left:0;text-align:left;margin-left:0;margin-top:57.45pt;width:113.25pt;height: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" fillcolor="#5b9bd5" strokecolor="#41719c" strokeweight="1pt">
                <v:textbox>
                  <w:txbxContent>
                    <w:p w:rsidR="00827C3D" w:rsidRPr="00393846" w:rsidRDefault="00827C3D" w:rsidP="00D42192">
                      <w:pPr>
                        <w:jc w:val="center"/>
                        <w:rPr>
                          <w:color w:val="FFFFFF" w:themeColor="background1"/>
                        </w:rPr>
                      </w:pPr>
                      <w:r>
                        <w:rPr>
                          <w:color w:val="FFFFFF" w:themeColor="background1"/>
                        </w:rPr>
                        <w:t>Fichier résultat CJOBU sur le lettrage. Dans l’ex il est OK.</w:t>
                      </w:r>
                    </w:p>
                  </w:txbxContent>
                </v:textbox>
              </v:rect>
            </w:pict>
          </mc:Fallback>
        </mc:AlternateContent>
      </w:r>
      <w:r w:rsidRPr="00D42192">
        <w:rPr>
          <w:noProof/>
          <w:lang w:eastAsia="fr-FR"/>
        </w:rPr>
        <mc:AlternateContent>
          <mc:Choice Requires="wps">
            <w:drawing>
              <wp:anchor distT="0" distB="0" distL="114300" distR="114300" simplePos="0" relativeHeight="251778048" behindDoc="0" locked="0" layoutInCell="1" allowOverlap="1" wp14:anchorId="3C525976" wp14:editId="3E3EDB02">
                <wp:simplePos x="0" y="0"/>
                <wp:positionH relativeFrom="column">
                  <wp:posOffset>1647825</wp:posOffset>
                </wp:positionH>
                <wp:positionV relativeFrom="paragraph">
                  <wp:posOffset>269875</wp:posOffset>
                </wp:positionV>
                <wp:extent cx="266700" cy="1743075"/>
                <wp:effectExtent l="152400" t="19050" r="0" b="28575"/>
                <wp:wrapNone/>
                <wp:docPr id="228" name="Accolade ouvrante 228"/>
                <wp:cNvGraphicFramePr/>
                <a:graphic xmlns:a="http://schemas.openxmlformats.org/drawingml/2006/main">
                  <a:graphicData uri="http://schemas.microsoft.com/office/word/2010/wordprocessingShape">
                    <wps:wsp>
                      <wps:cNvSpPr/>
                      <wps:spPr>
                        <a:xfrm>
                          <a:off x="0" y="0"/>
                          <a:ext cx="266700" cy="1743075"/>
                        </a:xfrm>
                        <a:prstGeom prst="leftBrace">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DFAF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8" o:spid="_x0000_s1026" type="#_x0000_t87" style="position:absolute;margin-left:129.75pt;margin-top:21.25pt;width:21pt;height:13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" adj="275" strokecolor="#4472c4" strokeweight="3pt">
                <v:stroke joinstyle="miter"/>
              </v:shape>
            </w:pict>
          </mc:Fallback>
        </mc:AlternateContent>
      </w:r>
      <w:r>
        <w:rPr>
          <w:noProof/>
          <w:lang w:eastAsia="fr-FR"/>
        </w:rPr>
        <w:drawing>
          <wp:inline distT="0" distB="0" distL="0" distR="0">
            <wp:extent cx="7924011" cy="2232000"/>
            <wp:effectExtent l="0" t="0" r="127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apture d’écran 2023-06-13 134305.png"/>
                    <pic:cNvPicPr/>
                  </pic:nvPicPr>
                  <pic:blipFill>
                    <a:blip r:embed="rId93">
                      <a:extLst>
                        <a:ext uri="{28A0092B-C50C-407E-A947-70E740481C1C}">
                          <a14:useLocalDpi xmlns:a14="http://schemas.microsoft.com/office/drawing/2010/main" val="0"/>
                        </a:ext>
                      </a:extLst>
                    </a:blip>
                    <a:stretch>
                      <a:fillRect/>
                    </a:stretch>
                  </pic:blipFill>
                  <pic:spPr>
                    <a:xfrm>
                      <a:off x="0" y="0"/>
                      <a:ext cx="7924011" cy="2232000"/>
                    </a:xfrm>
                    <a:prstGeom prst="rect">
                      <a:avLst/>
                    </a:prstGeom>
                  </pic:spPr>
                </pic:pic>
              </a:graphicData>
            </a:graphic>
          </wp:inline>
        </w:drawing>
      </w:r>
    </w:p>
    <w:p w:rsidR="000C7E0B" w:rsidRDefault="000C7E0B" w:rsidP="000C7E0B">
      <w:pPr>
        <w:pStyle w:val="Style1"/>
      </w:pPr>
      <w:bookmarkStart w:id="23" w:name="_Toc143874663"/>
      <w:r>
        <w:lastRenderedPageBreak/>
        <w:t xml:space="preserve">DFT – CONSTATER UN RETOUR D’UNE REMISE </w:t>
      </w:r>
      <w:r w:rsidR="005D5982">
        <w:t>TIPI TELEPAIEMENT</w:t>
      </w:r>
      <w:bookmarkEnd w:id="23"/>
      <w:r>
        <w:t xml:space="preserve"> </w:t>
      </w:r>
    </w:p>
    <w:p w:rsidR="00EE1CBF" w:rsidRDefault="00EE1CBF" w:rsidP="00EE1CBF">
      <w:pPr>
        <w:jc w:val="both"/>
      </w:pPr>
    </w:p>
    <w:p w:rsidR="00EE1CBF" w:rsidRDefault="00EE1CBF" w:rsidP="00EE1CBF">
      <w:pPr>
        <w:pStyle w:val="Paragraphedeliste"/>
        <w:numPr>
          <w:ilvl w:val="0"/>
          <w:numId w:val="1"/>
        </w:numPr>
        <w:jc w:val="both"/>
      </w:pPr>
      <w:r>
        <w:t xml:space="preserve">Connecter à la sphère comptable, dans le domaine comptabilité, cliquer sur « modalités spécifiques », puis « saisie des opérations DFT ». </w:t>
      </w:r>
    </w:p>
    <w:p w:rsidR="00EE1CBF" w:rsidRDefault="00EE1CBF" w:rsidP="00EE1CBF">
      <w:pPr>
        <w:pStyle w:val="Paragraphedeliste"/>
        <w:jc w:val="both"/>
      </w:pPr>
    </w:p>
    <w:p w:rsidR="00EE1CBF" w:rsidRDefault="00EE1CBF" w:rsidP="005D5982">
      <w:pPr>
        <w:pStyle w:val="Paragraphedeliste"/>
        <w:jc w:val="center"/>
      </w:pPr>
      <w:r>
        <w:rPr>
          <w:noProof/>
          <w:lang w:eastAsia="fr-FR"/>
        </w:rPr>
        <w:drawing>
          <wp:inline distT="0" distB="0" distL="0" distR="0">
            <wp:extent cx="6667538" cy="2340000"/>
            <wp:effectExtent l="0" t="0" r="0" b="317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apture d’écran 2023-06-08 081932.png"/>
                    <pic:cNvPicPr/>
                  </pic:nvPicPr>
                  <pic:blipFill>
                    <a:blip r:embed="rId85">
                      <a:extLst>
                        <a:ext uri="{28A0092B-C50C-407E-A947-70E740481C1C}">
                          <a14:useLocalDpi xmlns:a14="http://schemas.microsoft.com/office/drawing/2010/main" val="0"/>
                        </a:ext>
                      </a:extLst>
                    </a:blip>
                    <a:stretch>
                      <a:fillRect/>
                    </a:stretch>
                  </pic:blipFill>
                  <pic:spPr>
                    <a:xfrm>
                      <a:off x="0" y="0"/>
                      <a:ext cx="6667538" cy="2340000"/>
                    </a:xfrm>
                    <a:prstGeom prst="rect">
                      <a:avLst/>
                    </a:prstGeom>
                  </pic:spPr>
                </pic:pic>
              </a:graphicData>
            </a:graphic>
          </wp:inline>
        </w:drawing>
      </w:r>
    </w:p>
    <w:p w:rsidR="00EE1CBF" w:rsidRDefault="00EE1CBF" w:rsidP="00EE1CBF">
      <w:pPr>
        <w:jc w:val="both"/>
      </w:pPr>
    </w:p>
    <w:p w:rsidR="005D5982" w:rsidRPr="00EE1CBF" w:rsidRDefault="005D5982" w:rsidP="005D5982">
      <w:pPr>
        <w:pStyle w:val="Paragraphedeliste"/>
        <w:numPr>
          <w:ilvl w:val="0"/>
          <w:numId w:val="1"/>
        </w:numPr>
        <w:jc w:val="both"/>
      </w:pPr>
      <w:r>
        <w:t>Une console de gestion des opérations comptables liées au DFT s’ouvre (écran YRAPPRO). Pour constater le retour des encaissement TIPI, cliquer sur « constater encaissement par télépaiement </w:t>
      </w:r>
      <w:proofErr w:type="gramStart"/>
      <w:r>
        <w:t>» .</w:t>
      </w:r>
      <w:proofErr w:type="gramEnd"/>
    </w:p>
    <w:p w:rsidR="000C7E0B" w:rsidRDefault="005D5982" w:rsidP="005D5982">
      <w:pPr>
        <w:pStyle w:val="Titre1"/>
        <w:jc w:val="center"/>
      </w:pPr>
      <w:bookmarkStart w:id="24" w:name="_Toc143680794"/>
      <w:bookmarkStart w:id="25" w:name="_Toc143874664"/>
      <w:r>
        <w:rPr>
          <w:noProof/>
          <w:lang w:eastAsia="fr-FR"/>
        </w:rPr>
        <w:drawing>
          <wp:inline distT="0" distB="0" distL="0" distR="0" wp14:anchorId="7CDA7A7D" wp14:editId="649A0884">
            <wp:extent cx="4428244" cy="1800000"/>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 d’écran 2023-06-08 105704.png"/>
                    <pic:cNvPicPr/>
                  </pic:nvPicPr>
                  <pic:blipFill>
                    <a:blip r:embed="rId94">
                      <a:extLst>
                        <a:ext uri="{28A0092B-C50C-407E-A947-70E740481C1C}">
                          <a14:useLocalDpi xmlns:a14="http://schemas.microsoft.com/office/drawing/2010/main" val="0"/>
                        </a:ext>
                      </a:extLst>
                    </a:blip>
                    <a:stretch>
                      <a:fillRect/>
                    </a:stretch>
                  </pic:blipFill>
                  <pic:spPr>
                    <a:xfrm>
                      <a:off x="0" y="0"/>
                      <a:ext cx="4428244" cy="1800000"/>
                    </a:xfrm>
                    <a:prstGeom prst="rect">
                      <a:avLst/>
                    </a:prstGeom>
                  </pic:spPr>
                </pic:pic>
              </a:graphicData>
            </a:graphic>
          </wp:inline>
        </w:drawing>
      </w:r>
      <w:bookmarkEnd w:id="24"/>
      <w:bookmarkEnd w:id="25"/>
    </w:p>
    <w:p w:rsidR="000C7E0B" w:rsidRDefault="000C7E0B" w:rsidP="000C7E0B"/>
    <w:p w:rsidR="000C7E0B" w:rsidRDefault="00393846" w:rsidP="00393846">
      <w:pPr>
        <w:pStyle w:val="Paragraphedeliste"/>
        <w:numPr>
          <w:ilvl w:val="0"/>
          <w:numId w:val="1"/>
        </w:numPr>
      </w:pPr>
      <w:r>
        <w:lastRenderedPageBreak/>
        <w:t xml:space="preserve">L’écran YRENCTLP s’ouvre, saisir le champ libellé, le montant. </w:t>
      </w:r>
      <w:r w:rsidRPr="00393846">
        <w:rPr>
          <w:b/>
          <w:u w:val="single"/>
        </w:rPr>
        <w:t>Enregistrer avec la disquette puis lettrer.</w:t>
      </w:r>
      <w:r>
        <w:t xml:space="preserve"> </w:t>
      </w:r>
      <w:r w:rsidRPr="004D2B8C">
        <w:rPr>
          <w:i/>
        </w:rPr>
        <w:t>Le lettrage permet la mise à jour du développement de solde du compte 511500. Il solde la pièce BQ d’encaissement débitrice avec l’écriture de retour sur le DFT créditrice.</w:t>
      </w:r>
      <w:r>
        <w:t xml:space="preserve"> </w:t>
      </w:r>
    </w:p>
    <w:p w:rsidR="00393846" w:rsidRDefault="00393846" w:rsidP="00393846">
      <w:pPr>
        <w:pStyle w:val="Paragraphedeliste"/>
      </w:pPr>
    </w:p>
    <w:p w:rsidR="00393846" w:rsidRDefault="00393846" w:rsidP="00393846">
      <w:pPr>
        <w:pStyle w:val="Paragraphedeliste"/>
      </w:pP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1533525</wp:posOffset>
                </wp:positionH>
                <wp:positionV relativeFrom="paragraph">
                  <wp:posOffset>29210</wp:posOffset>
                </wp:positionV>
                <wp:extent cx="333375" cy="876300"/>
                <wp:effectExtent l="152400" t="19050" r="9525" b="19050"/>
                <wp:wrapNone/>
                <wp:docPr id="175" name="Accolade ouvrante 175"/>
                <wp:cNvGraphicFramePr/>
                <a:graphic xmlns:a="http://schemas.openxmlformats.org/drawingml/2006/main">
                  <a:graphicData uri="http://schemas.microsoft.com/office/word/2010/wordprocessingShape">
                    <wps:wsp>
                      <wps:cNvSpPr/>
                      <wps:spPr>
                        <a:xfrm>
                          <a:off x="0" y="0"/>
                          <a:ext cx="333375" cy="876300"/>
                        </a:xfrm>
                        <a:prstGeom prst="lef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129C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75" o:spid="_x0000_s1026" type="#_x0000_t87" style="position:absolute;margin-left:120.75pt;margin-top:2.3pt;width:26.25pt;height:6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" adj="685" strokecolor="#4472c4 [3204]" strokeweight="3pt">
                <v:stroke joinstyle="miter"/>
              </v:shape>
            </w:pict>
          </mc:Fallback>
        </mc:AlternateContent>
      </w:r>
    </w:p>
    <w:p w:rsidR="00393846" w:rsidRDefault="00393846" w:rsidP="00393846">
      <w:pPr>
        <w:pStyle w:val="Paragraphedeliste"/>
        <w:jc w:val="center"/>
      </w:pPr>
      <w:r>
        <w:rPr>
          <w:noProof/>
          <w:lang w:eastAsia="fr-FR"/>
        </w:rPr>
        <mc:AlternateContent>
          <mc:Choice Requires="wps">
            <w:drawing>
              <wp:anchor distT="0" distB="0" distL="114300" distR="114300" simplePos="0" relativeHeight="251738112" behindDoc="0" locked="0" layoutInCell="1" allowOverlap="1">
                <wp:simplePos x="0" y="0"/>
                <wp:positionH relativeFrom="column">
                  <wp:posOffset>9525</wp:posOffset>
                </wp:positionH>
                <wp:positionV relativeFrom="paragraph">
                  <wp:posOffset>6985</wp:posOffset>
                </wp:positionV>
                <wp:extent cx="1304925" cy="561975"/>
                <wp:effectExtent l="0" t="0" r="28575" b="28575"/>
                <wp:wrapNone/>
                <wp:docPr id="176" name="Rectangle 176"/>
                <wp:cNvGraphicFramePr/>
                <a:graphic xmlns:a="http://schemas.openxmlformats.org/drawingml/2006/main">
                  <a:graphicData uri="http://schemas.microsoft.com/office/word/2010/wordprocessingShape">
                    <wps:wsp>
                      <wps:cNvSpPr/>
                      <wps:spPr>
                        <a:xfrm>
                          <a:off x="0" y="0"/>
                          <a:ext cx="1304925" cy="5619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827C3D" w:rsidRDefault="00827C3D" w:rsidP="00393846">
                            <w:pPr>
                              <w:jc w:val="center"/>
                            </w:pPr>
                            <w:r>
                              <w:t>DFT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6" o:spid="_x0000_s1047" style="position:absolute;left:0;text-align:left;margin-left:.75pt;margin-top:.55pt;width:102.75pt;height:44.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" fillcolor="#5b9bd5 [3208]" strokecolor="#1f4d78 [1608]" strokeweight="1pt">
                <v:textbox>
                  <w:txbxContent>
                    <w:p w:rsidR="00827C3D" w:rsidRDefault="00827C3D" w:rsidP="00393846">
                      <w:pPr>
                        <w:jc w:val="center"/>
                      </w:pPr>
                      <w:r>
                        <w:t>DFT net</w:t>
                      </w:r>
                    </w:p>
                  </w:txbxContent>
                </v:textbox>
              </v:rect>
            </w:pict>
          </mc:Fallback>
        </mc:AlternateContent>
      </w:r>
      <w:r w:rsidRPr="00393846">
        <w:rPr>
          <w:noProof/>
          <w:highlight w:val="yellow"/>
          <w:lang w:eastAsia="fr-FR"/>
        </w:rPr>
        <w:drawing>
          <wp:inline distT="0" distB="0" distL="0" distR="0">
            <wp:extent cx="5963482" cy="619211"/>
            <wp:effectExtent l="0" t="0" r="0" b="952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apture d’écran 2023-06-08 082147.png"/>
                    <pic:cNvPicPr/>
                  </pic:nvPicPr>
                  <pic:blipFill>
                    <a:blip r:embed="rId95">
                      <a:extLst>
                        <a:ext uri="{28A0092B-C50C-407E-A947-70E740481C1C}">
                          <a14:useLocalDpi xmlns:a14="http://schemas.microsoft.com/office/drawing/2010/main" val="0"/>
                        </a:ext>
                      </a:extLst>
                    </a:blip>
                    <a:stretch>
                      <a:fillRect/>
                    </a:stretch>
                  </pic:blipFill>
                  <pic:spPr>
                    <a:xfrm>
                      <a:off x="0" y="0"/>
                      <a:ext cx="5963482" cy="619211"/>
                    </a:xfrm>
                    <a:prstGeom prst="rect">
                      <a:avLst/>
                    </a:prstGeom>
                  </pic:spPr>
                </pic:pic>
              </a:graphicData>
            </a:graphic>
          </wp:inline>
        </w:drawing>
      </w:r>
    </w:p>
    <w:p w:rsidR="00393846" w:rsidRDefault="00393846" w:rsidP="00393846">
      <w:pPr>
        <w:pStyle w:val="Paragraphedeliste"/>
        <w:jc w:val="center"/>
      </w:pPr>
    </w:p>
    <w:p w:rsidR="00393846" w:rsidRDefault="00393846" w:rsidP="00393846">
      <w:pPr>
        <w:pStyle w:val="Paragraphedeliste"/>
        <w:jc w:val="center"/>
      </w:pPr>
    </w:p>
    <w:p w:rsidR="00393846" w:rsidRDefault="00393846" w:rsidP="00393846">
      <w:pPr>
        <w:pStyle w:val="Paragraphedeliste"/>
        <w:jc w:val="center"/>
      </w:pPr>
    </w:p>
    <w:p w:rsidR="00393846" w:rsidRDefault="00C64F16" w:rsidP="00393846">
      <w:pPr>
        <w:pStyle w:val="Paragraphedeliste"/>
        <w:jc w:val="right"/>
      </w:pPr>
      <w:r>
        <w:rPr>
          <w:noProof/>
          <w:lang w:eastAsia="fr-FR"/>
        </w:rPr>
        <mc:AlternateContent>
          <mc:Choice Requires="wps">
            <w:drawing>
              <wp:anchor distT="0" distB="0" distL="114300" distR="114300" simplePos="0" relativeHeight="251740160" behindDoc="0" locked="0" layoutInCell="1" allowOverlap="1" wp14:anchorId="39F54BCF" wp14:editId="126A0CF5">
                <wp:simplePos x="0" y="0"/>
                <wp:positionH relativeFrom="column">
                  <wp:posOffset>1524000</wp:posOffset>
                </wp:positionH>
                <wp:positionV relativeFrom="paragraph">
                  <wp:posOffset>31750</wp:posOffset>
                </wp:positionV>
                <wp:extent cx="333375" cy="3162300"/>
                <wp:effectExtent l="152400" t="19050" r="9525" b="19050"/>
                <wp:wrapNone/>
                <wp:docPr id="177" name="Accolade ouvrante 177"/>
                <wp:cNvGraphicFramePr/>
                <a:graphic xmlns:a="http://schemas.openxmlformats.org/drawingml/2006/main">
                  <a:graphicData uri="http://schemas.microsoft.com/office/word/2010/wordprocessingShape">
                    <wps:wsp>
                      <wps:cNvSpPr/>
                      <wps:spPr>
                        <a:xfrm>
                          <a:off x="0" y="0"/>
                          <a:ext cx="333375" cy="3162300"/>
                        </a:xfrm>
                        <a:prstGeom prst="leftBrace">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37BD6C" id="Accolade ouvrante 177" o:spid="_x0000_s1026" type="#_x0000_t87" style="position:absolute;margin-left:120pt;margin-top:2.5pt;width:26.25pt;height:24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" adj="190" strokecolor="#4472c4" strokeweight="3pt">
                <v:stroke joinstyle="miter"/>
              </v:shape>
            </w:pict>
          </mc:Fallback>
        </mc:AlternateContent>
      </w:r>
      <w:r w:rsidR="00393846">
        <w:rPr>
          <w:noProof/>
          <w:lang w:eastAsia="fr-FR"/>
        </w:rPr>
        <mc:AlternateContent>
          <mc:Choice Requires="wps">
            <w:drawing>
              <wp:anchor distT="0" distB="0" distL="114300" distR="114300" simplePos="0" relativeHeight="251742208" behindDoc="0" locked="0" layoutInCell="1" allowOverlap="1" wp14:anchorId="63FE3390" wp14:editId="2A0D0ABC">
                <wp:simplePos x="0" y="0"/>
                <wp:positionH relativeFrom="column">
                  <wp:posOffset>-171450</wp:posOffset>
                </wp:positionH>
                <wp:positionV relativeFrom="paragraph">
                  <wp:posOffset>1165226</wp:posOffset>
                </wp:positionV>
                <wp:extent cx="1438275" cy="742950"/>
                <wp:effectExtent l="0" t="0" r="28575" b="19050"/>
                <wp:wrapNone/>
                <wp:docPr id="178" name="Rectangle 178"/>
                <wp:cNvGraphicFramePr/>
                <a:graphic xmlns:a="http://schemas.openxmlformats.org/drawingml/2006/main">
                  <a:graphicData uri="http://schemas.microsoft.com/office/word/2010/wordprocessingShape">
                    <wps:wsp>
                      <wps:cNvSpPr/>
                      <wps:spPr>
                        <a:xfrm>
                          <a:off x="0" y="0"/>
                          <a:ext cx="1438275" cy="742950"/>
                        </a:xfrm>
                        <a:prstGeom prst="rect">
                          <a:avLst/>
                        </a:prstGeom>
                        <a:solidFill>
                          <a:srgbClr val="5B9BD5"/>
                        </a:solidFill>
                        <a:ln w="12700" cap="flat" cmpd="sng" algn="ctr">
                          <a:solidFill>
                            <a:srgbClr val="5B9BD5">
                              <a:shade val="50000"/>
                            </a:srgbClr>
                          </a:solidFill>
                          <a:prstDash val="solid"/>
                          <a:miter lim="800000"/>
                        </a:ln>
                        <a:effectLst/>
                      </wps:spPr>
                      <wps:txbx>
                        <w:txbxContent>
                          <w:p w:rsidR="00827C3D" w:rsidRPr="00393846" w:rsidRDefault="00827C3D" w:rsidP="00393846">
                            <w:pPr>
                              <w:jc w:val="center"/>
                              <w:rPr>
                                <w:color w:val="FFFFFF" w:themeColor="background1"/>
                              </w:rPr>
                            </w:pPr>
                            <w:r>
                              <w:rPr>
                                <w:color w:val="FFFFFF" w:themeColor="background1"/>
                              </w:rPr>
                              <w:t>Ecran de saisie des écritures liées au DFT pour TIPI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E3390" id="Rectangle 178" o:spid="_x0000_s1048" style="position:absolute;left:0;text-align:left;margin-left:-13.5pt;margin-top:91.75pt;width:113.25pt;height: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" fillcolor="#5b9bd5" strokecolor="#41719c" strokeweight="1pt">
                <v:textbox>
                  <w:txbxContent>
                    <w:p w:rsidR="00827C3D" w:rsidRPr="00393846" w:rsidRDefault="00827C3D" w:rsidP="00393846">
                      <w:pPr>
                        <w:jc w:val="center"/>
                        <w:rPr>
                          <w:color w:val="FFFFFF" w:themeColor="background1"/>
                        </w:rPr>
                      </w:pPr>
                      <w:r>
                        <w:rPr>
                          <w:color w:val="FFFFFF" w:themeColor="background1"/>
                        </w:rPr>
                        <w:t>Ecran de saisie des écritures liées au DFT pour TIPI</w:t>
                      </w:r>
                    </w:p>
                  </w:txbxContent>
                </v:textbox>
              </v:rect>
            </w:pict>
          </mc:Fallback>
        </mc:AlternateContent>
      </w:r>
      <w:r w:rsidR="00393846">
        <w:rPr>
          <w:noProof/>
          <w:lang w:eastAsia="fr-FR"/>
        </w:rPr>
        <w:drawing>
          <wp:inline distT="0" distB="0" distL="0" distR="0">
            <wp:extent cx="7716327" cy="2953162"/>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Capture d’écran 2023-06-08 082307.png"/>
                    <pic:cNvPicPr/>
                  </pic:nvPicPr>
                  <pic:blipFill>
                    <a:blip r:embed="rId96">
                      <a:extLst>
                        <a:ext uri="{28A0092B-C50C-407E-A947-70E740481C1C}">
                          <a14:useLocalDpi xmlns:a14="http://schemas.microsoft.com/office/drawing/2010/main" val="0"/>
                        </a:ext>
                      </a:extLst>
                    </a:blip>
                    <a:stretch>
                      <a:fillRect/>
                    </a:stretch>
                  </pic:blipFill>
                  <pic:spPr>
                    <a:xfrm>
                      <a:off x="0" y="0"/>
                      <a:ext cx="7716327" cy="2953162"/>
                    </a:xfrm>
                    <a:prstGeom prst="rect">
                      <a:avLst/>
                    </a:prstGeom>
                  </pic:spPr>
                </pic:pic>
              </a:graphicData>
            </a:graphic>
          </wp:inline>
        </w:drawing>
      </w:r>
    </w:p>
    <w:p w:rsidR="00C64F16" w:rsidRDefault="00C64F16" w:rsidP="00393846">
      <w:pPr>
        <w:pStyle w:val="Paragraphedeliste"/>
        <w:jc w:val="right"/>
      </w:pPr>
    </w:p>
    <w:p w:rsidR="00C64F16" w:rsidRDefault="00C64F16" w:rsidP="00393846">
      <w:pPr>
        <w:pStyle w:val="Paragraphedeliste"/>
        <w:jc w:val="right"/>
      </w:pPr>
    </w:p>
    <w:p w:rsidR="00C64F16" w:rsidRDefault="00C64F16" w:rsidP="00393846">
      <w:pPr>
        <w:pStyle w:val="Paragraphedeliste"/>
        <w:jc w:val="right"/>
      </w:pPr>
    </w:p>
    <w:p w:rsidR="00C64F16" w:rsidRDefault="00C64F16" w:rsidP="00393846">
      <w:pPr>
        <w:pStyle w:val="Paragraphedeliste"/>
        <w:jc w:val="right"/>
      </w:pPr>
    </w:p>
    <w:p w:rsidR="00C64F16" w:rsidRDefault="00C64F16" w:rsidP="00393846">
      <w:pPr>
        <w:pStyle w:val="Paragraphedeliste"/>
        <w:jc w:val="right"/>
      </w:pPr>
    </w:p>
    <w:p w:rsidR="00C64F16" w:rsidRDefault="00C64F16" w:rsidP="00393846">
      <w:pPr>
        <w:pStyle w:val="Paragraphedeliste"/>
        <w:jc w:val="right"/>
      </w:pPr>
    </w:p>
    <w:p w:rsidR="00C64F16" w:rsidRDefault="00C64F16" w:rsidP="00393846">
      <w:pPr>
        <w:pStyle w:val="Paragraphedeliste"/>
        <w:jc w:val="right"/>
      </w:pPr>
    </w:p>
    <w:p w:rsidR="00C64F16" w:rsidRDefault="00C64F16" w:rsidP="00C64F16">
      <w:pPr>
        <w:pStyle w:val="Paragraphedeliste"/>
        <w:numPr>
          <w:ilvl w:val="0"/>
          <w:numId w:val="1"/>
        </w:numPr>
        <w:jc w:val="both"/>
      </w:pPr>
      <w:r>
        <w:lastRenderedPageBreak/>
        <w:t>Vérifier dans CJOBU la réalisation du lettrage.</w:t>
      </w:r>
      <w:r w:rsidR="00F81B1A">
        <w:t xml:space="preserve"> </w:t>
      </w:r>
      <w:r>
        <w:t xml:space="preserve"> </w:t>
      </w:r>
    </w:p>
    <w:p w:rsidR="00C64F16" w:rsidRDefault="00623A16" w:rsidP="00C64F16">
      <w:pPr>
        <w:pStyle w:val="Paragraphedeliste"/>
        <w:jc w:val="center"/>
      </w:pPr>
      <w:r>
        <w:rPr>
          <w:noProof/>
          <w:lang w:eastAsia="fr-FR"/>
        </w:rPr>
        <mc:AlternateContent>
          <mc:Choice Requires="wps">
            <w:drawing>
              <wp:anchor distT="0" distB="0" distL="114300" distR="114300" simplePos="0" relativeHeight="251746304" behindDoc="0" locked="0" layoutInCell="1" allowOverlap="1" wp14:anchorId="0325F7D4" wp14:editId="62A120E8">
                <wp:simplePos x="0" y="0"/>
                <wp:positionH relativeFrom="column">
                  <wp:posOffset>-314325</wp:posOffset>
                </wp:positionH>
                <wp:positionV relativeFrom="paragraph">
                  <wp:posOffset>513715</wp:posOffset>
                </wp:positionV>
                <wp:extent cx="1438275" cy="74295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1438275" cy="742950"/>
                        </a:xfrm>
                        <a:prstGeom prst="rect">
                          <a:avLst/>
                        </a:prstGeom>
                        <a:solidFill>
                          <a:srgbClr val="5B9BD5"/>
                        </a:solidFill>
                        <a:ln w="12700" cap="flat" cmpd="sng" algn="ctr">
                          <a:solidFill>
                            <a:srgbClr val="5B9BD5">
                              <a:shade val="50000"/>
                            </a:srgbClr>
                          </a:solidFill>
                          <a:prstDash val="solid"/>
                          <a:miter lim="800000"/>
                        </a:ln>
                        <a:effectLst/>
                      </wps:spPr>
                      <wps:txbx>
                        <w:txbxContent>
                          <w:p w:rsidR="00827C3D" w:rsidRPr="00393846" w:rsidRDefault="00827C3D" w:rsidP="00623A16">
                            <w:pPr>
                              <w:jc w:val="center"/>
                              <w:rPr>
                                <w:color w:val="FFFFFF" w:themeColor="background1"/>
                              </w:rPr>
                            </w:pPr>
                            <w:r>
                              <w:rPr>
                                <w:color w:val="FFFFFF" w:themeColor="background1"/>
                              </w:rPr>
                              <w:t>Fichier résultat CJOBU sur le lettrage. Dans l’ex il est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5F7D4" id="Rectangle 181" o:spid="_x0000_s1049" style="position:absolute;left:0;text-align:left;margin-left:-24.75pt;margin-top:40.45pt;width:113.25pt;height:5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" fillcolor="#5b9bd5" strokecolor="#41719c" strokeweight="1pt">
                <v:textbox>
                  <w:txbxContent>
                    <w:p w:rsidR="00827C3D" w:rsidRPr="00393846" w:rsidRDefault="00827C3D" w:rsidP="00623A16">
                      <w:pPr>
                        <w:jc w:val="center"/>
                        <w:rPr>
                          <w:color w:val="FFFFFF" w:themeColor="background1"/>
                        </w:rPr>
                      </w:pPr>
                      <w:r>
                        <w:rPr>
                          <w:color w:val="FFFFFF" w:themeColor="background1"/>
                        </w:rPr>
                        <w:t>Fichier résultat CJOBU sur le lettrage. Dans l’ex il est OK.</w:t>
                      </w:r>
                    </w:p>
                  </w:txbxContent>
                </v:textbox>
              </v:rect>
            </w:pict>
          </mc:Fallback>
        </mc:AlternateContent>
      </w:r>
      <w:r>
        <w:rPr>
          <w:noProof/>
          <w:lang w:eastAsia="fr-FR"/>
        </w:rPr>
        <mc:AlternateContent>
          <mc:Choice Requires="wps">
            <w:drawing>
              <wp:anchor distT="0" distB="0" distL="114300" distR="114300" simplePos="0" relativeHeight="251744256" behindDoc="0" locked="0" layoutInCell="1" allowOverlap="1" wp14:anchorId="00EB7FCF" wp14:editId="6592DF0B">
                <wp:simplePos x="0" y="0"/>
                <wp:positionH relativeFrom="column">
                  <wp:posOffset>1333500</wp:posOffset>
                </wp:positionH>
                <wp:positionV relativeFrom="paragraph">
                  <wp:posOffset>53975</wp:posOffset>
                </wp:positionV>
                <wp:extent cx="266700" cy="1743075"/>
                <wp:effectExtent l="152400" t="19050" r="0" b="28575"/>
                <wp:wrapNone/>
                <wp:docPr id="180" name="Accolade ouvrante 180"/>
                <wp:cNvGraphicFramePr/>
                <a:graphic xmlns:a="http://schemas.openxmlformats.org/drawingml/2006/main">
                  <a:graphicData uri="http://schemas.microsoft.com/office/word/2010/wordprocessingShape">
                    <wps:wsp>
                      <wps:cNvSpPr/>
                      <wps:spPr>
                        <a:xfrm>
                          <a:off x="0" y="0"/>
                          <a:ext cx="266700" cy="1743075"/>
                        </a:xfrm>
                        <a:prstGeom prst="leftBrace">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8461" id="Accolade ouvrante 180" o:spid="_x0000_s1026" type="#_x0000_t87" style="position:absolute;margin-left:105pt;margin-top:4.25pt;width:21pt;height:13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" adj="275" strokecolor="#4472c4" strokeweight="3pt">
                <v:stroke joinstyle="miter"/>
              </v:shape>
            </w:pict>
          </mc:Fallback>
        </mc:AlternateContent>
      </w:r>
      <w:r w:rsidR="00C64F16">
        <w:rPr>
          <w:noProof/>
          <w:lang w:eastAsia="fr-FR"/>
        </w:rPr>
        <w:drawing>
          <wp:inline distT="0" distB="0" distL="0" distR="0" wp14:anchorId="7D3F6EA3" wp14:editId="05845BB4">
            <wp:extent cx="7116168" cy="1733792"/>
            <wp:effectExtent l="0" t="0" r="889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apture d’écran 2023-06-08 082340.png"/>
                    <pic:cNvPicPr/>
                  </pic:nvPicPr>
                  <pic:blipFill>
                    <a:blip r:embed="rId97">
                      <a:extLst>
                        <a:ext uri="{28A0092B-C50C-407E-A947-70E740481C1C}">
                          <a14:useLocalDpi xmlns:a14="http://schemas.microsoft.com/office/drawing/2010/main" val="0"/>
                        </a:ext>
                      </a:extLst>
                    </a:blip>
                    <a:stretch>
                      <a:fillRect/>
                    </a:stretch>
                  </pic:blipFill>
                  <pic:spPr>
                    <a:xfrm>
                      <a:off x="0" y="0"/>
                      <a:ext cx="7116168" cy="1733792"/>
                    </a:xfrm>
                    <a:prstGeom prst="rect">
                      <a:avLst/>
                    </a:prstGeom>
                  </pic:spPr>
                </pic:pic>
              </a:graphicData>
            </a:graphic>
          </wp:inline>
        </w:drawing>
      </w:r>
    </w:p>
    <w:p w:rsidR="00C64F16" w:rsidRDefault="00C64F16" w:rsidP="00C64F16">
      <w:pPr>
        <w:pStyle w:val="Paragraphedeliste"/>
        <w:jc w:val="both"/>
      </w:pPr>
    </w:p>
    <w:p w:rsidR="00C64F16" w:rsidRDefault="00C64F16" w:rsidP="00C64F16">
      <w:pPr>
        <w:pStyle w:val="Paragraphedeliste"/>
        <w:jc w:val="both"/>
      </w:pPr>
      <w:r>
        <w:t>S’il ne se fait pas :</w:t>
      </w:r>
    </w:p>
    <w:p w:rsidR="00C64F16" w:rsidRDefault="00C64F16" w:rsidP="00C64F16">
      <w:pPr>
        <w:pStyle w:val="Paragraphedeliste"/>
        <w:jc w:val="both"/>
      </w:pPr>
      <w:r>
        <w:t xml:space="preserve">1/ il se peut que l’enregistrement via la disquette n’ait pas fonctionné ou ait été oublié avant de cliquer sur lettre. Dans ce cas, </w:t>
      </w:r>
      <w:proofErr w:type="spellStart"/>
      <w:r>
        <w:t>re-cliquer</w:t>
      </w:r>
      <w:proofErr w:type="spellEnd"/>
      <w:r>
        <w:t xml:space="preserve"> sur la disquette puis lettrer. </w:t>
      </w:r>
    </w:p>
    <w:p w:rsidR="00C64F16" w:rsidRDefault="00C64F16" w:rsidP="00C64F16">
      <w:pPr>
        <w:pStyle w:val="Paragraphedeliste"/>
        <w:jc w:val="both"/>
      </w:pPr>
      <w:r>
        <w:t xml:space="preserve">2/ le montant encaissé est différent du montant réceptionné sur le DFT. Dans ce cas il faut chercher avec les tickets CB reçus par mail quel tiers </w:t>
      </w:r>
      <w:r w:rsidR="005B575E">
        <w:t>entraîne la différence</w:t>
      </w:r>
      <w:r>
        <w:t xml:space="preserve">. </w:t>
      </w:r>
    </w:p>
    <w:p w:rsidR="00C64F16" w:rsidRDefault="00C64F16" w:rsidP="00C64F16">
      <w:pPr>
        <w:jc w:val="center"/>
      </w:pPr>
    </w:p>
    <w:p w:rsidR="000C7E0B" w:rsidRDefault="000C7E0B" w:rsidP="000C7E0B"/>
    <w:p w:rsidR="000C7E0B" w:rsidRDefault="000C7E0B" w:rsidP="000C7E0B"/>
    <w:p w:rsidR="000C7E0B" w:rsidRDefault="000C7E0B" w:rsidP="005D5982">
      <w:pPr>
        <w:jc w:val="center"/>
      </w:pPr>
    </w:p>
    <w:p w:rsidR="005D5982" w:rsidRDefault="005D5982" w:rsidP="005D5982">
      <w:pPr>
        <w:jc w:val="center"/>
      </w:pPr>
    </w:p>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Pr>
        <w:pStyle w:val="Style1"/>
      </w:pPr>
      <w:bookmarkStart w:id="26" w:name="_Toc143874665"/>
      <w:r>
        <w:lastRenderedPageBreak/>
        <w:t>DFT – CONSTATER LE RETOUR D’UN VIREMENT EMIS</w:t>
      </w:r>
      <w:bookmarkEnd w:id="26"/>
      <w:r>
        <w:t xml:space="preserve"> </w:t>
      </w:r>
    </w:p>
    <w:p w:rsidR="005A3A96" w:rsidRPr="005A3A96" w:rsidRDefault="005A3A96" w:rsidP="005A3A96">
      <w:pPr>
        <w:pStyle w:val="Titre1"/>
      </w:pPr>
    </w:p>
    <w:p w:rsidR="005A3A96" w:rsidRDefault="005A3A96" w:rsidP="005A3A96">
      <w:pPr>
        <w:pStyle w:val="Paragraphedeliste"/>
        <w:numPr>
          <w:ilvl w:val="0"/>
          <w:numId w:val="1"/>
        </w:numPr>
        <w:jc w:val="both"/>
      </w:pPr>
      <w:r>
        <w:t xml:space="preserve">Connecter à la sphère comptable, dans le domaine comptabilité, cliquer sur « modalités spécifiques », puis « saisie des opérations DFT ». </w:t>
      </w:r>
    </w:p>
    <w:p w:rsidR="005A3A96" w:rsidRDefault="005A3A96" w:rsidP="005A3A96">
      <w:pPr>
        <w:pStyle w:val="Paragraphedeliste"/>
        <w:jc w:val="both"/>
      </w:pPr>
    </w:p>
    <w:p w:rsidR="005A3A96" w:rsidRDefault="005A3A96" w:rsidP="005A3A96">
      <w:pPr>
        <w:pStyle w:val="Paragraphedeliste"/>
        <w:jc w:val="center"/>
      </w:pPr>
      <w:r>
        <w:rPr>
          <w:noProof/>
          <w:lang w:eastAsia="fr-FR"/>
        </w:rPr>
        <w:drawing>
          <wp:inline distT="0" distB="0" distL="0" distR="0" wp14:anchorId="7E85DD90" wp14:editId="7091E501">
            <wp:extent cx="6667538" cy="2340000"/>
            <wp:effectExtent l="0" t="0" r="0" b="317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apture d’écran 2023-06-08 081932.png"/>
                    <pic:cNvPicPr/>
                  </pic:nvPicPr>
                  <pic:blipFill>
                    <a:blip r:embed="rId85">
                      <a:extLst>
                        <a:ext uri="{28A0092B-C50C-407E-A947-70E740481C1C}">
                          <a14:useLocalDpi xmlns:a14="http://schemas.microsoft.com/office/drawing/2010/main" val="0"/>
                        </a:ext>
                      </a:extLst>
                    </a:blip>
                    <a:stretch>
                      <a:fillRect/>
                    </a:stretch>
                  </pic:blipFill>
                  <pic:spPr>
                    <a:xfrm>
                      <a:off x="0" y="0"/>
                      <a:ext cx="6667538" cy="2340000"/>
                    </a:xfrm>
                    <a:prstGeom prst="rect">
                      <a:avLst/>
                    </a:prstGeom>
                  </pic:spPr>
                </pic:pic>
              </a:graphicData>
            </a:graphic>
          </wp:inline>
        </w:drawing>
      </w:r>
    </w:p>
    <w:p w:rsidR="005A3A96" w:rsidRDefault="005A3A96" w:rsidP="005A3A96">
      <w:pPr>
        <w:pStyle w:val="Paragraphedeliste"/>
        <w:jc w:val="center"/>
      </w:pPr>
    </w:p>
    <w:p w:rsidR="005A3A96" w:rsidRDefault="005A3A96" w:rsidP="005A3A96">
      <w:pPr>
        <w:pStyle w:val="Paragraphedeliste"/>
        <w:numPr>
          <w:ilvl w:val="0"/>
          <w:numId w:val="1"/>
        </w:numPr>
        <w:jc w:val="both"/>
      </w:pPr>
      <w:r>
        <w:t>Dans la console YRAPPRO, dans l’encart « Virement SEPA émis » cliquer sur « constater virement SEPA ».</w:t>
      </w:r>
    </w:p>
    <w:p w:rsidR="005A3A96" w:rsidRDefault="005A3A96" w:rsidP="005A3A96">
      <w:pPr>
        <w:pStyle w:val="Paragraphedeliste"/>
        <w:jc w:val="both"/>
      </w:pPr>
    </w:p>
    <w:p w:rsidR="005A3A96" w:rsidRDefault="005A3A96" w:rsidP="005A3A96">
      <w:pPr>
        <w:pStyle w:val="Paragraphedeliste"/>
        <w:jc w:val="center"/>
      </w:pPr>
      <w:r>
        <w:rPr>
          <w:noProof/>
          <w:lang w:eastAsia="fr-FR"/>
        </w:rPr>
        <w:drawing>
          <wp:inline distT="0" distB="0" distL="0" distR="0">
            <wp:extent cx="5632844" cy="2196000"/>
            <wp:effectExtent l="0" t="0" r="635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apture d’écran 2023-06-08 082423.png"/>
                    <pic:cNvPicPr/>
                  </pic:nvPicPr>
                  <pic:blipFill>
                    <a:blip r:embed="rId98">
                      <a:extLst>
                        <a:ext uri="{28A0092B-C50C-407E-A947-70E740481C1C}">
                          <a14:useLocalDpi xmlns:a14="http://schemas.microsoft.com/office/drawing/2010/main" val="0"/>
                        </a:ext>
                      </a:extLst>
                    </a:blip>
                    <a:stretch>
                      <a:fillRect/>
                    </a:stretch>
                  </pic:blipFill>
                  <pic:spPr>
                    <a:xfrm>
                      <a:off x="0" y="0"/>
                      <a:ext cx="5632844" cy="2196000"/>
                    </a:xfrm>
                    <a:prstGeom prst="rect">
                      <a:avLst/>
                    </a:prstGeom>
                  </pic:spPr>
                </pic:pic>
              </a:graphicData>
            </a:graphic>
          </wp:inline>
        </w:drawing>
      </w:r>
    </w:p>
    <w:p w:rsidR="000C7E0B" w:rsidRDefault="005A3A96" w:rsidP="005A3A96">
      <w:pPr>
        <w:pStyle w:val="Paragraphedeliste"/>
        <w:numPr>
          <w:ilvl w:val="0"/>
          <w:numId w:val="1"/>
        </w:numPr>
      </w:pPr>
      <w:r>
        <w:lastRenderedPageBreak/>
        <w:t xml:space="preserve">L’écran YDECPAI s’ouvre, saisir le champ libellé, le n° de bordereau indiqué sur le DFT (clé de lettrage) et le montant. </w:t>
      </w:r>
      <w:r w:rsidRPr="005A3A96">
        <w:rPr>
          <w:b/>
          <w:u w:val="single"/>
        </w:rPr>
        <w:t>Enregistrer avec la disquette</w:t>
      </w:r>
      <w:r>
        <w:rPr>
          <w:b/>
          <w:u w:val="single"/>
        </w:rPr>
        <w:t>, cliquer sur intégration puis lettrer</w:t>
      </w:r>
      <w:r w:rsidRPr="005A3A96">
        <w:rPr>
          <w:b/>
          <w:u w:val="single"/>
        </w:rPr>
        <w:t>.</w:t>
      </w:r>
      <w:r>
        <w:t xml:space="preserve"> </w:t>
      </w:r>
      <w:r w:rsidRPr="004D2B8C">
        <w:t xml:space="preserve">Le lettrage permet la mise à jour du développement de solde du compte 511500. Il solde la pièce BQ </w:t>
      </w:r>
      <w:r>
        <w:t>de paiement créditrice au 515900</w:t>
      </w:r>
      <w:r w:rsidRPr="004D2B8C">
        <w:t xml:space="preserve"> avec l’écriture de retour sur le DFT </w:t>
      </w:r>
      <w:r>
        <w:t>débitrice au 515900</w:t>
      </w:r>
      <w:r w:rsidRPr="004D2B8C">
        <w:t>.</w:t>
      </w:r>
      <w:r>
        <w:t xml:space="preserve"> </w:t>
      </w:r>
    </w:p>
    <w:p w:rsidR="002F7CCC" w:rsidRDefault="002F7CCC" w:rsidP="002F7CCC">
      <w:pPr>
        <w:pStyle w:val="Paragraphedeliste"/>
      </w:pPr>
    </w:p>
    <w:p w:rsidR="002F7CCC" w:rsidRDefault="0040761B" w:rsidP="002F7CCC">
      <w:pPr>
        <w:pStyle w:val="Paragraphedeliste"/>
      </w:pPr>
      <w:r>
        <w:rPr>
          <w:noProof/>
          <w:lang w:eastAsia="fr-FR"/>
        </w:rPr>
        <mc:AlternateContent>
          <mc:Choice Requires="wps">
            <w:drawing>
              <wp:anchor distT="0" distB="0" distL="114300" distR="114300" simplePos="0" relativeHeight="251751424" behindDoc="0" locked="0" layoutInCell="1" allowOverlap="1" wp14:anchorId="2F581BEC" wp14:editId="6233F44A">
                <wp:simplePos x="0" y="0"/>
                <wp:positionH relativeFrom="column">
                  <wp:posOffset>333375</wp:posOffset>
                </wp:positionH>
                <wp:positionV relativeFrom="paragraph">
                  <wp:posOffset>136525</wp:posOffset>
                </wp:positionV>
                <wp:extent cx="1304925" cy="561975"/>
                <wp:effectExtent l="0" t="0" r="28575" b="28575"/>
                <wp:wrapNone/>
                <wp:docPr id="190" name="Rectangle 190"/>
                <wp:cNvGraphicFramePr/>
                <a:graphic xmlns:a="http://schemas.openxmlformats.org/drawingml/2006/main">
                  <a:graphicData uri="http://schemas.microsoft.com/office/word/2010/wordprocessingShape">
                    <wps:wsp>
                      <wps:cNvSpPr/>
                      <wps:spPr>
                        <a:xfrm>
                          <a:off x="0" y="0"/>
                          <a:ext cx="1304925" cy="561975"/>
                        </a:xfrm>
                        <a:prstGeom prst="rect">
                          <a:avLst/>
                        </a:prstGeom>
                        <a:solidFill>
                          <a:srgbClr val="5B9BD5"/>
                        </a:solidFill>
                        <a:ln w="12700" cap="flat" cmpd="sng" algn="ctr">
                          <a:solidFill>
                            <a:srgbClr val="5B9BD5">
                              <a:shade val="50000"/>
                            </a:srgbClr>
                          </a:solidFill>
                          <a:prstDash val="solid"/>
                          <a:miter lim="800000"/>
                        </a:ln>
                        <a:effectLst/>
                      </wps:spPr>
                      <wps:txbx>
                        <w:txbxContent>
                          <w:p w:rsidR="00827C3D" w:rsidRPr="0040761B" w:rsidRDefault="00827C3D" w:rsidP="0040761B">
                            <w:pPr>
                              <w:jc w:val="center"/>
                              <w:rPr>
                                <w:color w:val="FFFFFF" w:themeColor="background1"/>
                              </w:rPr>
                            </w:pPr>
                            <w:r w:rsidRPr="0040761B">
                              <w:rPr>
                                <w:color w:val="FFFFFF" w:themeColor="background1"/>
                              </w:rPr>
                              <w:t>DFT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81BEC" id="Rectangle 190" o:spid="_x0000_s1050" style="position:absolute;left:0;text-align:left;margin-left:26.25pt;margin-top:10.75pt;width:102.75pt;height:44.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" fillcolor="#5b9bd5" strokecolor="#41719c" strokeweight="1pt">
                <v:textbox>
                  <w:txbxContent>
                    <w:p w:rsidR="00827C3D" w:rsidRPr="0040761B" w:rsidRDefault="00827C3D" w:rsidP="0040761B">
                      <w:pPr>
                        <w:jc w:val="center"/>
                        <w:rPr>
                          <w:color w:val="FFFFFF" w:themeColor="background1"/>
                        </w:rPr>
                      </w:pPr>
                      <w:r w:rsidRPr="0040761B">
                        <w:rPr>
                          <w:color w:val="FFFFFF" w:themeColor="background1"/>
                        </w:rPr>
                        <w:t>DFT net</w:t>
                      </w:r>
                    </w:p>
                  </w:txbxContent>
                </v:textbox>
              </v:rect>
            </w:pict>
          </mc:Fallback>
        </mc:AlternateContent>
      </w:r>
      <w:r>
        <w:rPr>
          <w:noProof/>
          <w:lang w:eastAsia="fr-FR"/>
        </w:rPr>
        <mc:AlternateContent>
          <mc:Choice Requires="wps">
            <w:drawing>
              <wp:anchor distT="0" distB="0" distL="114300" distR="114300" simplePos="0" relativeHeight="251749376" behindDoc="0" locked="0" layoutInCell="1" allowOverlap="1" wp14:anchorId="32FB2840" wp14:editId="6843E5C1">
                <wp:simplePos x="0" y="0"/>
                <wp:positionH relativeFrom="column">
                  <wp:posOffset>1895475</wp:posOffset>
                </wp:positionH>
                <wp:positionV relativeFrom="paragraph">
                  <wp:posOffset>34925</wp:posOffset>
                </wp:positionV>
                <wp:extent cx="333375" cy="876300"/>
                <wp:effectExtent l="152400" t="19050" r="9525" b="19050"/>
                <wp:wrapNone/>
                <wp:docPr id="189" name="Accolade ouvrante 189"/>
                <wp:cNvGraphicFramePr/>
                <a:graphic xmlns:a="http://schemas.openxmlformats.org/drawingml/2006/main">
                  <a:graphicData uri="http://schemas.microsoft.com/office/word/2010/wordprocessingShape">
                    <wps:wsp>
                      <wps:cNvSpPr/>
                      <wps:spPr>
                        <a:xfrm>
                          <a:off x="0" y="0"/>
                          <a:ext cx="333375" cy="876300"/>
                        </a:xfrm>
                        <a:prstGeom prst="leftBrace">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79085" id="Accolade ouvrante 189" o:spid="_x0000_s1026" type="#_x0000_t87" style="position:absolute;margin-left:149.25pt;margin-top:2.75pt;width:26.25pt;height:6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" adj="685" strokecolor="#4472c4" strokeweight="3pt">
                <v:stroke joinstyle="miter"/>
              </v:shape>
            </w:pict>
          </mc:Fallback>
        </mc:AlternateContent>
      </w:r>
    </w:p>
    <w:p w:rsidR="002F7CCC" w:rsidRDefault="002F7CCC" w:rsidP="002F7CCC">
      <w:pPr>
        <w:pStyle w:val="Paragraphedeliste"/>
        <w:jc w:val="center"/>
      </w:pP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3190875</wp:posOffset>
                </wp:positionH>
                <wp:positionV relativeFrom="paragraph">
                  <wp:posOffset>257810</wp:posOffset>
                </wp:positionV>
                <wp:extent cx="1076325" cy="200025"/>
                <wp:effectExtent l="19050" t="19050" r="28575" b="28575"/>
                <wp:wrapNone/>
                <wp:docPr id="186" name="Rectangle : coins arrondis 186"/>
                <wp:cNvGraphicFramePr/>
                <a:graphic xmlns:a="http://schemas.openxmlformats.org/drawingml/2006/main">
                  <a:graphicData uri="http://schemas.microsoft.com/office/word/2010/wordprocessingShape">
                    <wps:wsp>
                      <wps:cNvSpPr/>
                      <wps:spPr>
                        <a:xfrm>
                          <a:off x="0" y="0"/>
                          <a:ext cx="1076325" cy="2000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5A78E3" id="Rectangle : coins arrondis 186" o:spid="_x0000_s1026" style="position:absolute;margin-left:251.25pt;margin-top:20.3pt;width:84.75pt;height:15.7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" filled="f" strokecolor="#c00000" strokeweight="2.25pt">
                <v:stroke joinstyle="miter"/>
              </v:roundrect>
            </w:pict>
          </mc:Fallback>
        </mc:AlternateContent>
      </w:r>
      <w:r>
        <w:rPr>
          <w:noProof/>
          <w:lang w:eastAsia="fr-FR"/>
        </w:rPr>
        <w:drawing>
          <wp:inline distT="0" distB="0" distL="0" distR="0">
            <wp:extent cx="5868219" cy="447737"/>
            <wp:effectExtent l="0" t="0" r="0"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apture d’écran 2023-06-08 082447.png"/>
                    <pic:cNvPicPr/>
                  </pic:nvPicPr>
                  <pic:blipFill>
                    <a:blip r:embed="rId99">
                      <a:extLst>
                        <a:ext uri="{28A0092B-C50C-407E-A947-70E740481C1C}">
                          <a14:useLocalDpi xmlns:a14="http://schemas.microsoft.com/office/drawing/2010/main" val="0"/>
                        </a:ext>
                      </a:extLst>
                    </a:blip>
                    <a:stretch>
                      <a:fillRect/>
                    </a:stretch>
                  </pic:blipFill>
                  <pic:spPr>
                    <a:xfrm>
                      <a:off x="0" y="0"/>
                      <a:ext cx="5868219" cy="447737"/>
                    </a:xfrm>
                    <a:prstGeom prst="rect">
                      <a:avLst/>
                    </a:prstGeom>
                  </pic:spPr>
                </pic:pic>
              </a:graphicData>
            </a:graphic>
          </wp:inline>
        </w:drawing>
      </w:r>
    </w:p>
    <w:p w:rsidR="002F7CCC" w:rsidRDefault="002F7CCC" w:rsidP="002F7CCC">
      <w:pPr>
        <w:pStyle w:val="Paragraphedeliste"/>
        <w:jc w:val="center"/>
      </w:pPr>
    </w:p>
    <w:p w:rsidR="002F7CCC" w:rsidRDefault="002F7CCC" w:rsidP="002F7CCC">
      <w:pPr>
        <w:pStyle w:val="Paragraphedeliste"/>
        <w:jc w:val="center"/>
      </w:pPr>
    </w:p>
    <w:p w:rsidR="002F7CCC" w:rsidRDefault="0040761B" w:rsidP="002F7CCC">
      <w:pPr>
        <w:pStyle w:val="Paragraphedeliste"/>
        <w:jc w:val="center"/>
      </w:pPr>
      <w:r>
        <w:rPr>
          <w:noProof/>
          <w:lang w:eastAsia="fr-FR"/>
        </w:rPr>
        <mc:AlternateContent>
          <mc:Choice Requires="wps">
            <w:drawing>
              <wp:anchor distT="0" distB="0" distL="114300" distR="114300" simplePos="0" relativeHeight="251753472" behindDoc="0" locked="0" layoutInCell="1" allowOverlap="1" wp14:anchorId="4071F477" wp14:editId="6EBC62BA">
                <wp:simplePos x="0" y="0"/>
                <wp:positionH relativeFrom="column">
                  <wp:posOffset>885825</wp:posOffset>
                </wp:positionH>
                <wp:positionV relativeFrom="paragraph">
                  <wp:posOffset>116840</wp:posOffset>
                </wp:positionV>
                <wp:extent cx="333375" cy="2886075"/>
                <wp:effectExtent l="152400" t="19050" r="9525" b="28575"/>
                <wp:wrapNone/>
                <wp:docPr id="191" name="Accolade ouvrante 191"/>
                <wp:cNvGraphicFramePr/>
                <a:graphic xmlns:a="http://schemas.openxmlformats.org/drawingml/2006/main">
                  <a:graphicData uri="http://schemas.microsoft.com/office/word/2010/wordprocessingShape">
                    <wps:wsp>
                      <wps:cNvSpPr/>
                      <wps:spPr>
                        <a:xfrm>
                          <a:off x="0" y="0"/>
                          <a:ext cx="333375" cy="2886075"/>
                        </a:xfrm>
                        <a:prstGeom prst="leftBrace">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95414" id="Accolade ouvrante 191" o:spid="_x0000_s1026" type="#_x0000_t87" style="position:absolute;margin-left:69.75pt;margin-top:9.2pt;width:26.25pt;height:227.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" adj="208" strokecolor="#4472c4" strokeweight="3pt">
                <v:stroke joinstyle="miter"/>
              </v:shape>
            </w:pict>
          </mc:Fallback>
        </mc:AlternateContent>
      </w:r>
    </w:p>
    <w:p w:rsidR="002F7CCC" w:rsidRDefault="0040761B" w:rsidP="0040761B">
      <w:pPr>
        <w:pStyle w:val="Paragraphedeliste"/>
        <w:jc w:val="right"/>
      </w:pPr>
      <w:r>
        <w:rPr>
          <w:noProof/>
          <w:lang w:eastAsia="fr-FR"/>
        </w:rPr>
        <mc:AlternateContent>
          <mc:Choice Requires="wps">
            <w:drawing>
              <wp:anchor distT="0" distB="0" distL="114300" distR="114300" simplePos="0" relativeHeight="251755520" behindDoc="0" locked="0" layoutInCell="1" allowOverlap="1" wp14:anchorId="1B42AD95" wp14:editId="6809F49C">
                <wp:simplePos x="0" y="0"/>
                <wp:positionH relativeFrom="column">
                  <wp:posOffset>-238125</wp:posOffset>
                </wp:positionH>
                <wp:positionV relativeFrom="paragraph">
                  <wp:posOffset>923925</wp:posOffset>
                </wp:positionV>
                <wp:extent cx="1104900" cy="8572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1104900" cy="857250"/>
                        </a:xfrm>
                        <a:prstGeom prst="rect">
                          <a:avLst/>
                        </a:prstGeom>
                        <a:solidFill>
                          <a:srgbClr val="5B9BD5"/>
                        </a:solidFill>
                        <a:ln w="12700" cap="flat" cmpd="sng" algn="ctr">
                          <a:solidFill>
                            <a:srgbClr val="5B9BD5">
                              <a:shade val="50000"/>
                            </a:srgbClr>
                          </a:solidFill>
                          <a:prstDash val="solid"/>
                          <a:miter lim="800000"/>
                        </a:ln>
                        <a:effectLst/>
                      </wps:spPr>
                      <wps:txbx>
                        <w:txbxContent>
                          <w:p w:rsidR="00827C3D" w:rsidRPr="00393846" w:rsidRDefault="00827C3D" w:rsidP="0040761B">
                            <w:pPr>
                              <w:jc w:val="center"/>
                              <w:rPr>
                                <w:color w:val="FFFFFF" w:themeColor="background1"/>
                              </w:rPr>
                            </w:pPr>
                            <w:r>
                              <w:rPr>
                                <w:color w:val="FFFFFF" w:themeColor="background1"/>
                              </w:rPr>
                              <w:t xml:space="preserve">Ecran de saisie des écritures liées au DFT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2AD95" id="Rectangle 192" o:spid="_x0000_s1051" style="position:absolute;left:0;text-align:left;margin-left:-18.75pt;margin-top:72.75pt;width:87pt;height: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" fillcolor="#5b9bd5" strokecolor="#41719c" strokeweight="1pt">
                <v:textbox>
                  <w:txbxContent>
                    <w:p w:rsidR="00827C3D" w:rsidRPr="00393846" w:rsidRDefault="00827C3D" w:rsidP="0040761B">
                      <w:pPr>
                        <w:jc w:val="center"/>
                        <w:rPr>
                          <w:color w:val="FFFFFF" w:themeColor="background1"/>
                        </w:rPr>
                      </w:pPr>
                      <w:r>
                        <w:rPr>
                          <w:color w:val="FFFFFF" w:themeColor="background1"/>
                        </w:rPr>
                        <w:t xml:space="preserve">Ecran de saisie des écritures liées au DFT </w:t>
                      </w:r>
                    </w:p>
                  </w:txbxContent>
                </v:textbox>
              </v:rect>
            </w:pict>
          </mc:Fallback>
        </mc:AlternateContent>
      </w:r>
      <w:r w:rsidR="002F7CCC">
        <w:rPr>
          <w:noProof/>
          <w:lang w:eastAsia="fr-FR"/>
        </w:rPr>
        <w:drawing>
          <wp:inline distT="0" distB="0" distL="0" distR="0">
            <wp:extent cx="8666863" cy="2664000"/>
            <wp:effectExtent l="0" t="0" r="1270" b="3175"/>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Capture d’écran 2023-06-08 082629.png"/>
                    <pic:cNvPicPr/>
                  </pic:nvPicPr>
                  <pic:blipFill>
                    <a:blip r:embed="rId100">
                      <a:extLst>
                        <a:ext uri="{28A0092B-C50C-407E-A947-70E740481C1C}">
                          <a14:useLocalDpi xmlns:a14="http://schemas.microsoft.com/office/drawing/2010/main" val="0"/>
                        </a:ext>
                      </a:extLst>
                    </a:blip>
                    <a:stretch>
                      <a:fillRect/>
                    </a:stretch>
                  </pic:blipFill>
                  <pic:spPr>
                    <a:xfrm>
                      <a:off x="0" y="0"/>
                      <a:ext cx="8666863" cy="2664000"/>
                    </a:xfrm>
                    <a:prstGeom prst="rect">
                      <a:avLst/>
                    </a:prstGeom>
                  </pic:spPr>
                </pic:pic>
              </a:graphicData>
            </a:graphic>
          </wp:inline>
        </w:drawing>
      </w:r>
    </w:p>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40761B" w:rsidRDefault="0040761B" w:rsidP="0040761B">
      <w:pPr>
        <w:pStyle w:val="Paragraphedeliste"/>
        <w:numPr>
          <w:ilvl w:val="0"/>
          <w:numId w:val="1"/>
        </w:numPr>
        <w:jc w:val="both"/>
      </w:pPr>
      <w:r>
        <w:lastRenderedPageBreak/>
        <w:t xml:space="preserve">Vérifier dans CJOBU la réalisation du lettrage.  </w:t>
      </w:r>
    </w:p>
    <w:p w:rsidR="0040761B" w:rsidRDefault="0040761B" w:rsidP="0040761B">
      <w:pPr>
        <w:pStyle w:val="Paragraphedeliste"/>
        <w:jc w:val="both"/>
      </w:pPr>
      <w:r>
        <w:rPr>
          <w:noProof/>
          <w:lang w:eastAsia="fr-FR"/>
        </w:rPr>
        <mc:AlternateContent>
          <mc:Choice Requires="wps">
            <w:drawing>
              <wp:anchor distT="0" distB="0" distL="114300" distR="114300" simplePos="0" relativeHeight="251757568" behindDoc="0" locked="0" layoutInCell="1" allowOverlap="1" wp14:anchorId="5CB9BA83" wp14:editId="5C3519DE">
                <wp:simplePos x="0" y="0"/>
                <wp:positionH relativeFrom="column">
                  <wp:posOffset>2200275</wp:posOffset>
                </wp:positionH>
                <wp:positionV relativeFrom="paragraph">
                  <wp:posOffset>158751</wp:posOffset>
                </wp:positionV>
                <wp:extent cx="333375" cy="1752600"/>
                <wp:effectExtent l="152400" t="19050" r="9525" b="19050"/>
                <wp:wrapNone/>
                <wp:docPr id="194" name="Accolade ouvrante 194"/>
                <wp:cNvGraphicFramePr/>
                <a:graphic xmlns:a="http://schemas.openxmlformats.org/drawingml/2006/main">
                  <a:graphicData uri="http://schemas.microsoft.com/office/word/2010/wordprocessingShape">
                    <wps:wsp>
                      <wps:cNvSpPr/>
                      <wps:spPr>
                        <a:xfrm>
                          <a:off x="0" y="0"/>
                          <a:ext cx="333375" cy="1752600"/>
                        </a:xfrm>
                        <a:prstGeom prst="leftBrace">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B1382E" id="Accolade ouvrante 194" o:spid="_x0000_s1026" type="#_x0000_t87" style="position:absolute;margin-left:173.25pt;margin-top:12.5pt;width:26.25pt;height:13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" adj="342" strokecolor="#4472c4" strokeweight="3pt">
                <v:stroke joinstyle="miter"/>
              </v:shape>
            </w:pict>
          </mc:Fallback>
        </mc:AlternateContent>
      </w:r>
    </w:p>
    <w:p w:rsidR="0040761B" w:rsidRDefault="0040761B" w:rsidP="0040761B">
      <w:pPr>
        <w:pStyle w:val="Paragraphedeliste"/>
        <w:jc w:val="right"/>
      </w:pPr>
      <w:r>
        <w:rPr>
          <w:noProof/>
          <w:lang w:eastAsia="fr-FR"/>
        </w:rPr>
        <mc:AlternateContent>
          <mc:Choice Requires="wps">
            <w:drawing>
              <wp:anchor distT="0" distB="0" distL="114300" distR="114300" simplePos="0" relativeHeight="251759616" behindDoc="0" locked="0" layoutInCell="1" allowOverlap="1" wp14:anchorId="4EA389D1" wp14:editId="72EAFF73">
                <wp:simplePos x="0" y="0"/>
                <wp:positionH relativeFrom="column">
                  <wp:posOffset>9525</wp:posOffset>
                </wp:positionH>
                <wp:positionV relativeFrom="paragraph">
                  <wp:posOffset>393700</wp:posOffset>
                </wp:positionV>
                <wp:extent cx="1924050" cy="105727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924050" cy="1057275"/>
                        </a:xfrm>
                        <a:prstGeom prst="rect">
                          <a:avLst/>
                        </a:prstGeom>
                        <a:solidFill>
                          <a:srgbClr val="5B9BD5"/>
                        </a:solidFill>
                        <a:ln w="12700" cap="flat" cmpd="sng" algn="ctr">
                          <a:solidFill>
                            <a:srgbClr val="5B9BD5">
                              <a:shade val="50000"/>
                            </a:srgbClr>
                          </a:solidFill>
                          <a:prstDash val="solid"/>
                          <a:miter lim="800000"/>
                        </a:ln>
                        <a:effectLst/>
                      </wps:spPr>
                      <wps:txbx>
                        <w:txbxContent>
                          <w:p w:rsidR="00827C3D" w:rsidRPr="00393846" w:rsidRDefault="00827C3D" w:rsidP="0040761B">
                            <w:pPr>
                              <w:jc w:val="center"/>
                              <w:rPr>
                                <w:color w:val="FFFFFF" w:themeColor="background1"/>
                              </w:rPr>
                            </w:pPr>
                            <w:r>
                              <w:rPr>
                                <w:color w:val="FFFFFF" w:themeColor="background1"/>
                              </w:rPr>
                              <w:t>Fichier résultat CJOBU sur le lettrage. Dans l’ex il est OK.</w:t>
                            </w:r>
                          </w:p>
                          <w:p w:rsidR="00827C3D" w:rsidRPr="00393846" w:rsidRDefault="00827C3D" w:rsidP="0040761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389D1" id="Rectangle 195" o:spid="_x0000_s1052" style="position:absolute;left:0;text-align:left;margin-left:.75pt;margin-top:31pt;width:151.5pt;height:8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" fillcolor="#5b9bd5" strokecolor="#41719c" strokeweight="1pt">
                <v:textbox>
                  <w:txbxContent>
                    <w:p w:rsidR="00827C3D" w:rsidRPr="00393846" w:rsidRDefault="00827C3D" w:rsidP="0040761B">
                      <w:pPr>
                        <w:jc w:val="center"/>
                        <w:rPr>
                          <w:color w:val="FFFFFF" w:themeColor="background1"/>
                        </w:rPr>
                      </w:pPr>
                      <w:r>
                        <w:rPr>
                          <w:color w:val="FFFFFF" w:themeColor="background1"/>
                        </w:rPr>
                        <w:t>Fichier résultat CJOBU sur le lettrage. Dans l’ex il est OK.</w:t>
                      </w:r>
                    </w:p>
                    <w:p w:rsidR="00827C3D" w:rsidRPr="00393846" w:rsidRDefault="00827C3D" w:rsidP="0040761B">
                      <w:pPr>
                        <w:jc w:val="center"/>
                        <w:rPr>
                          <w:color w:val="FFFFFF" w:themeColor="background1"/>
                        </w:rPr>
                      </w:pPr>
                    </w:p>
                  </w:txbxContent>
                </v:textbox>
              </v:rect>
            </w:pict>
          </mc:Fallback>
        </mc:AlternateContent>
      </w:r>
      <w:r>
        <w:rPr>
          <w:noProof/>
          <w:lang w:eastAsia="fr-FR"/>
        </w:rPr>
        <w:drawing>
          <wp:inline distT="0" distB="0" distL="0" distR="0">
            <wp:extent cx="7230484" cy="1781424"/>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apture d’écran 2023-06-08 082656.png"/>
                    <pic:cNvPicPr/>
                  </pic:nvPicPr>
                  <pic:blipFill>
                    <a:blip r:embed="rId101">
                      <a:extLst>
                        <a:ext uri="{28A0092B-C50C-407E-A947-70E740481C1C}">
                          <a14:useLocalDpi xmlns:a14="http://schemas.microsoft.com/office/drawing/2010/main" val="0"/>
                        </a:ext>
                      </a:extLst>
                    </a:blip>
                    <a:stretch>
                      <a:fillRect/>
                    </a:stretch>
                  </pic:blipFill>
                  <pic:spPr>
                    <a:xfrm>
                      <a:off x="0" y="0"/>
                      <a:ext cx="7230484" cy="1781424"/>
                    </a:xfrm>
                    <a:prstGeom prst="rect">
                      <a:avLst/>
                    </a:prstGeom>
                  </pic:spPr>
                </pic:pic>
              </a:graphicData>
            </a:graphic>
          </wp:inline>
        </w:drawing>
      </w:r>
    </w:p>
    <w:p w:rsidR="000C7E0B" w:rsidRDefault="000C7E0B" w:rsidP="000C7E0B"/>
    <w:p w:rsidR="00944F35" w:rsidRDefault="00944F35" w:rsidP="00944F35">
      <w:pPr>
        <w:pStyle w:val="Paragraphedeliste"/>
        <w:jc w:val="both"/>
      </w:pPr>
      <w:r>
        <w:t>S’il ne se fait pas :</w:t>
      </w:r>
    </w:p>
    <w:p w:rsidR="00944F35" w:rsidRDefault="00944F35" w:rsidP="00944F35">
      <w:pPr>
        <w:pStyle w:val="Paragraphedeliste"/>
        <w:jc w:val="both"/>
      </w:pPr>
      <w:r>
        <w:t xml:space="preserve">1/ il se peut que l’enregistrement via la disquette n’ait pas fonctionné ou ait été oublié avant de cliquer sur intégration et lettrer. Dans ce cas, </w:t>
      </w:r>
      <w:proofErr w:type="spellStart"/>
      <w:r>
        <w:t>re-cliquer</w:t>
      </w:r>
      <w:proofErr w:type="spellEnd"/>
      <w:r>
        <w:t xml:space="preserve"> sur la disquette puis intégration et lettrer </w:t>
      </w:r>
    </w:p>
    <w:p w:rsidR="00944F35" w:rsidRDefault="00944F35" w:rsidP="00944F35">
      <w:pPr>
        <w:pStyle w:val="Paragraphedeliste"/>
        <w:jc w:val="both"/>
      </w:pPr>
      <w:r>
        <w:t xml:space="preserve">2/ ou le bouton intégration a été oublié avant de cliquer sur lettrer. Si la fenêtre a été fermée. Il faut recommencer la saisie et les opérations d’enregistrement, d’intégration et de lettrage.   </w:t>
      </w:r>
    </w:p>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0C7E0B" w:rsidRDefault="000C7E0B" w:rsidP="000C7E0B"/>
    <w:p w:rsidR="009B1B4D" w:rsidRDefault="009B1B4D" w:rsidP="00A36C94">
      <w:pPr>
        <w:pStyle w:val="Style1"/>
      </w:pPr>
      <w:bookmarkStart w:id="27" w:name="_Toc143874666"/>
      <w:r>
        <w:lastRenderedPageBreak/>
        <w:t>SAISIR UNE ECRITURE ET CORRIGER UNE ECRITURE COMPTABLE</w:t>
      </w:r>
      <w:bookmarkEnd w:id="27"/>
    </w:p>
    <w:p w:rsidR="009B1B4D" w:rsidRDefault="009B1B4D" w:rsidP="00C829D7"/>
    <w:p w:rsidR="00C829D7" w:rsidRDefault="00C829D7" w:rsidP="00C829D7">
      <w:pPr>
        <w:pStyle w:val="Paragraphedeliste"/>
        <w:numPr>
          <w:ilvl w:val="0"/>
          <w:numId w:val="1"/>
        </w:numPr>
      </w:pPr>
      <w:r>
        <w:t>Se connecter à la sphère comptable, ouvrir l’écran YECRVALI soit en tapant le mnémonique puis OK soit dans le domaine comptabilité cliquer sur le bouton « Ecritures et pièces comptables » puis « saisie et validation des écritures ».</w:t>
      </w:r>
    </w:p>
    <w:p w:rsidR="00C829D7" w:rsidRDefault="00C829D7" w:rsidP="00C829D7">
      <w:pPr>
        <w:pStyle w:val="Paragraphedeliste"/>
      </w:pPr>
    </w:p>
    <w:p w:rsidR="00C829D7" w:rsidRDefault="00C829D7" w:rsidP="00C829D7">
      <w:pPr>
        <w:jc w:val="center"/>
      </w:pPr>
      <w:r>
        <w:rPr>
          <w:noProof/>
          <w:lang w:eastAsia="fr-FR"/>
        </w:rPr>
        <w:drawing>
          <wp:inline distT="0" distB="0" distL="0" distR="0">
            <wp:extent cx="4248150" cy="101917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apture d’écran 2023-07-26 121235.jpg"/>
                    <pic:cNvPicPr/>
                  </pic:nvPicPr>
                  <pic:blipFill>
                    <a:blip r:embed="rId102">
                      <a:extLst>
                        <a:ext uri="{28A0092B-C50C-407E-A947-70E740481C1C}">
                          <a14:useLocalDpi xmlns:a14="http://schemas.microsoft.com/office/drawing/2010/main" val="0"/>
                        </a:ext>
                      </a:extLst>
                    </a:blip>
                    <a:stretch>
                      <a:fillRect/>
                    </a:stretch>
                  </pic:blipFill>
                  <pic:spPr>
                    <a:xfrm>
                      <a:off x="0" y="0"/>
                      <a:ext cx="4248150" cy="1019175"/>
                    </a:xfrm>
                    <a:prstGeom prst="rect">
                      <a:avLst/>
                    </a:prstGeom>
                  </pic:spPr>
                </pic:pic>
              </a:graphicData>
            </a:graphic>
          </wp:inline>
        </w:drawing>
      </w:r>
    </w:p>
    <w:p w:rsidR="00C829D7" w:rsidRDefault="00C829D7" w:rsidP="00C829D7">
      <w:pPr>
        <w:jc w:val="center"/>
        <w:rPr>
          <w:b/>
        </w:rPr>
      </w:pPr>
      <w:proofErr w:type="gramStart"/>
      <w:r w:rsidRPr="00C829D7">
        <w:rPr>
          <w:b/>
        </w:rPr>
        <w:t>OU</w:t>
      </w:r>
      <w:proofErr w:type="gramEnd"/>
    </w:p>
    <w:p w:rsidR="00C829D7" w:rsidRPr="00C829D7" w:rsidRDefault="00C829D7" w:rsidP="00C829D7">
      <w:pPr>
        <w:jc w:val="center"/>
        <w:rPr>
          <w:b/>
        </w:rPr>
      </w:pPr>
    </w:p>
    <w:p w:rsidR="00C829D7" w:rsidRDefault="00C829D7" w:rsidP="00C829D7">
      <w:pPr>
        <w:jc w:val="center"/>
      </w:pPr>
      <w:r>
        <w:rPr>
          <w:noProof/>
          <w:lang w:eastAsia="fr-FR"/>
        </w:rPr>
        <w:drawing>
          <wp:inline distT="0" distB="0" distL="0" distR="0">
            <wp:extent cx="8658225" cy="3114675"/>
            <wp:effectExtent l="0" t="0" r="9525"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apture d’écran 2023-07-26 121344.jpg"/>
                    <pic:cNvPicPr/>
                  </pic:nvPicPr>
                  <pic:blipFill>
                    <a:blip r:embed="rId103">
                      <a:extLst>
                        <a:ext uri="{28A0092B-C50C-407E-A947-70E740481C1C}">
                          <a14:useLocalDpi xmlns:a14="http://schemas.microsoft.com/office/drawing/2010/main" val="0"/>
                        </a:ext>
                      </a:extLst>
                    </a:blip>
                    <a:stretch>
                      <a:fillRect/>
                    </a:stretch>
                  </pic:blipFill>
                  <pic:spPr>
                    <a:xfrm>
                      <a:off x="0" y="0"/>
                      <a:ext cx="8658225" cy="3114675"/>
                    </a:xfrm>
                    <a:prstGeom prst="rect">
                      <a:avLst/>
                    </a:prstGeom>
                  </pic:spPr>
                </pic:pic>
              </a:graphicData>
            </a:graphic>
          </wp:inline>
        </w:drawing>
      </w:r>
    </w:p>
    <w:p w:rsidR="009B1B4D" w:rsidRDefault="00C829D7" w:rsidP="00C829D7">
      <w:pPr>
        <w:pStyle w:val="Paragraphedeliste"/>
        <w:numPr>
          <w:ilvl w:val="0"/>
          <w:numId w:val="1"/>
        </w:numPr>
      </w:pPr>
      <w:r>
        <w:lastRenderedPageBreak/>
        <w:t>L’écran YECRVALI se présente en deux partie : un en-tête à saisir et enregistrer en premier puis une partie basse de saisie des lignes de débit et de crédit.</w:t>
      </w:r>
    </w:p>
    <w:p w:rsidR="001F52D0" w:rsidRDefault="001F52D0" w:rsidP="001F52D0">
      <w:pPr>
        <w:pStyle w:val="Paragraphedeliste"/>
        <w:numPr>
          <w:ilvl w:val="0"/>
          <w:numId w:val="8"/>
        </w:numPr>
        <w:rPr>
          <w:i/>
        </w:rPr>
      </w:pPr>
      <w:r w:rsidRPr="001F52D0">
        <w:rPr>
          <w:i/>
        </w:rPr>
        <w:t xml:space="preserve">En-tête : choisir le journal d’écriture selon le type d’opération comptables, un type de pièces, remplir le champ libellé, changer la date si nécessaire. </w:t>
      </w:r>
      <w:r>
        <w:rPr>
          <w:i/>
        </w:rPr>
        <w:t>Cliquer sur le bouton enregistrer (disquette) en haut). La partie basse se déverrouille alors.</w:t>
      </w:r>
    </w:p>
    <w:p w:rsidR="001F52D0" w:rsidRDefault="001F52D0" w:rsidP="001F52D0">
      <w:pPr>
        <w:pStyle w:val="Paragraphedeliste"/>
        <w:numPr>
          <w:ilvl w:val="0"/>
          <w:numId w:val="8"/>
        </w:numPr>
        <w:rPr>
          <w:i/>
        </w:rPr>
      </w:pPr>
      <w:r>
        <w:rPr>
          <w:i/>
        </w:rPr>
        <w:t>Partie basse : saisir la première ligne d’écriture (choisir le compte, le tiers si c’est un compte auxiliarisé et le montant en débit ou crédit), cliquer sur le bouton + en haut pour ajouter la ligne de contrepartie à saisir (compte, tiers montant). Puis cliquer sur la disquette pour enregistrer les lignes d’écritures.</w:t>
      </w:r>
    </w:p>
    <w:p w:rsidR="001F52D0" w:rsidRPr="001F52D0" w:rsidRDefault="001F52D0" w:rsidP="001F52D0">
      <w:pPr>
        <w:pStyle w:val="Paragraphedeliste"/>
        <w:ind w:left="1080"/>
        <w:rPr>
          <w:i/>
        </w:rPr>
      </w:pPr>
      <w:r>
        <w:rPr>
          <w:i/>
          <w:noProof/>
          <w:lang w:eastAsia="fr-FR"/>
        </w:rPr>
        <mc:AlternateContent>
          <mc:Choice Requires="wps">
            <w:drawing>
              <wp:anchor distT="0" distB="0" distL="114300" distR="114300" simplePos="0" relativeHeight="251780096" behindDoc="0" locked="0" layoutInCell="1" allowOverlap="1" wp14:anchorId="3850A2F2" wp14:editId="0887F0CA">
                <wp:simplePos x="0" y="0"/>
                <wp:positionH relativeFrom="column">
                  <wp:posOffset>2095500</wp:posOffset>
                </wp:positionH>
                <wp:positionV relativeFrom="paragraph">
                  <wp:posOffset>289560</wp:posOffset>
                </wp:positionV>
                <wp:extent cx="409575" cy="228600"/>
                <wp:effectExtent l="0" t="0" r="28575" b="19050"/>
                <wp:wrapNone/>
                <wp:docPr id="213" name="Ellipse 213"/>
                <wp:cNvGraphicFramePr/>
                <a:graphic xmlns:a="http://schemas.openxmlformats.org/drawingml/2006/main">
                  <a:graphicData uri="http://schemas.microsoft.com/office/word/2010/wordprocessingShape">
                    <wps:wsp>
                      <wps:cNvSpPr/>
                      <wps:spPr>
                        <a:xfrm>
                          <a:off x="0" y="0"/>
                          <a:ext cx="409575"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CA725" id="Ellipse 213" o:spid="_x0000_s1026" style="position:absolute;margin-left:165pt;margin-top:22.8pt;width:32.25pt;height:1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" filled="f" strokecolor="#c00000" strokeweight="1pt">
                <v:stroke joinstyle="miter"/>
              </v:oval>
            </w:pict>
          </mc:Fallback>
        </mc:AlternateContent>
      </w:r>
    </w:p>
    <w:p w:rsidR="00C829D7" w:rsidRDefault="001F52D0" w:rsidP="00C829D7">
      <w:r>
        <w:rPr>
          <w:i/>
          <w:noProof/>
          <w:lang w:eastAsia="fr-FR"/>
        </w:rPr>
        <mc:AlternateContent>
          <mc:Choice Requires="wps">
            <w:drawing>
              <wp:anchor distT="0" distB="0" distL="114300" distR="114300" simplePos="0" relativeHeight="251782144" behindDoc="0" locked="0" layoutInCell="1" allowOverlap="1" wp14:anchorId="622D24D0" wp14:editId="78EA1893">
                <wp:simplePos x="0" y="0"/>
                <wp:positionH relativeFrom="column">
                  <wp:posOffset>3305175</wp:posOffset>
                </wp:positionH>
                <wp:positionV relativeFrom="paragraph">
                  <wp:posOffset>13335</wp:posOffset>
                </wp:positionV>
                <wp:extent cx="409575" cy="228600"/>
                <wp:effectExtent l="0" t="0" r="28575" b="19050"/>
                <wp:wrapNone/>
                <wp:docPr id="214" name="Ellipse 214"/>
                <wp:cNvGraphicFramePr/>
                <a:graphic xmlns:a="http://schemas.openxmlformats.org/drawingml/2006/main">
                  <a:graphicData uri="http://schemas.microsoft.com/office/word/2010/wordprocessingShape">
                    <wps:wsp>
                      <wps:cNvSpPr/>
                      <wps:spPr>
                        <a:xfrm>
                          <a:off x="0" y="0"/>
                          <a:ext cx="409575" cy="2286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C31E56" id="Ellipse 214" o:spid="_x0000_s1026" style="position:absolute;margin-left:260.25pt;margin-top:1.05pt;width:32.25pt;height:1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" filled="f" strokecolor="#c00000" strokeweight="1pt">
                <v:stroke joinstyle="miter"/>
              </v:oval>
            </w:pict>
          </mc:Fallback>
        </mc:AlternateContent>
      </w:r>
      <w:r w:rsidR="00C829D7">
        <w:rPr>
          <w:noProof/>
          <w:lang w:eastAsia="fr-FR"/>
        </w:rPr>
        <w:drawing>
          <wp:inline distT="0" distB="0" distL="0" distR="0" wp14:anchorId="47BDB783" wp14:editId="5435FD06">
            <wp:extent cx="9777730" cy="327723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Capture d’écran 2023-07-26 121953.jpg"/>
                    <pic:cNvPicPr/>
                  </pic:nvPicPr>
                  <pic:blipFill>
                    <a:blip r:embed="rId104">
                      <a:extLst>
                        <a:ext uri="{28A0092B-C50C-407E-A947-70E740481C1C}">
                          <a14:useLocalDpi xmlns:a14="http://schemas.microsoft.com/office/drawing/2010/main" val="0"/>
                        </a:ext>
                      </a:extLst>
                    </a:blip>
                    <a:stretch>
                      <a:fillRect/>
                    </a:stretch>
                  </pic:blipFill>
                  <pic:spPr>
                    <a:xfrm>
                      <a:off x="0" y="0"/>
                      <a:ext cx="9777730" cy="3277235"/>
                    </a:xfrm>
                    <a:prstGeom prst="rect">
                      <a:avLst/>
                    </a:prstGeom>
                  </pic:spPr>
                </pic:pic>
              </a:graphicData>
            </a:graphic>
          </wp:inline>
        </w:drawing>
      </w:r>
    </w:p>
    <w:p w:rsidR="00C76170" w:rsidRDefault="00C76170" w:rsidP="00C829D7">
      <w:r w:rsidRPr="00C76170">
        <w:rPr>
          <w:b/>
          <w:noProof/>
          <w:color w:val="C00000"/>
        </w:rPr>
        <mc:AlternateContent>
          <mc:Choice Requires="wps">
            <w:drawing>
              <wp:anchor distT="45720" distB="45720" distL="114300" distR="114300" simplePos="0" relativeHeight="251784192" behindDoc="0" locked="0" layoutInCell="1" allowOverlap="1" wp14:anchorId="229D2B80" wp14:editId="029A92E3">
                <wp:simplePos x="0" y="0"/>
                <wp:positionH relativeFrom="margin">
                  <wp:align>left</wp:align>
                </wp:positionH>
                <wp:positionV relativeFrom="paragraph">
                  <wp:posOffset>12065</wp:posOffset>
                </wp:positionV>
                <wp:extent cx="685800" cy="733425"/>
                <wp:effectExtent l="0" t="0" r="0" b="9525"/>
                <wp:wrapSquare wrapText="bothSides"/>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33425"/>
                        </a:xfrm>
                        <a:prstGeom prst="rect">
                          <a:avLst/>
                        </a:prstGeom>
                        <a:solidFill>
                          <a:srgbClr val="FFFFFF"/>
                        </a:solidFill>
                        <a:ln w="9525">
                          <a:noFill/>
                          <a:miter lim="800000"/>
                          <a:headEnd/>
                          <a:tailEnd/>
                        </a:ln>
                      </wps:spPr>
                      <wps:txbx>
                        <w:txbxContent>
                          <w:p w:rsidR="00827C3D" w:rsidRDefault="00827C3D">
                            <w:r>
                              <w:rPr>
                                <w:noProof/>
                                <w:lang w:eastAsia="fr-FR"/>
                              </w:rPr>
                              <w:drawing>
                                <wp:inline distT="0" distB="0" distL="0" distR="0">
                                  <wp:extent cx="494030" cy="434340"/>
                                  <wp:effectExtent l="0" t="0" r="1270" b="381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IP.jpg"/>
                                          <pic:cNvPicPr/>
                                        </pic:nvPicPr>
                                        <pic:blipFill>
                                          <a:blip r:embed="rId105">
                                            <a:extLst>
                                              <a:ext uri="{28A0092B-C50C-407E-A947-70E740481C1C}">
                                                <a14:useLocalDpi xmlns:a14="http://schemas.microsoft.com/office/drawing/2010/main" val="0"/>
                                              </a:ext>
                                            </a:extLst>
                                          </a:blip>
                                          <a:stretch>
                                            <a:fillRect/>
                                          </a:stretch>
                                        </pic:blipFill>
                                        <pic:spPr>
                                          <a:xfrm>
                                            <a:off x="0" y="0"/>
                                            <a:ext cx="494030" cy="434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D2B80" id="_x0000_s1053" type="#_x0000_t202" style="position:absolute;margin-left:0;margin-top:.95pt;width:54pt;height:57.75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" stroked="f">
                <v:textbox>
                  <w:txbxContent>
                    <w:p w:rsidR="00827C3D" w:rsidRDefault="00827C3D">
                      <w:r>
                        <w:rPr>
                          <w:noProof/>
                          <w:lang w:eastAsia="fr-FR"/>
                        </w:rPr>
                        <w:drawing>
                          <wp:inline distT="0" distB="0" distL="0" distR="0">
                            <wp:extent cx="494030" cy="434340"/>
                            <wp:effectExtent l="0" t="0" r="1270" b="381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IP.jpg"/>
                                    <pic:cNvPicPr/>
                                  </pic:nvPicPr>
                                  <pic:blipFill>
                                    <a:blip r:embed="rId105">
                                      <a:extLst>
                                        <a:ext uri="{28A0092B-C50C-407E-A947-70E740481C1C}">
                                          <a14:useLocalDpi xmlns:a14="http://schemas.microsoft.com/office/drawing/2010/main" val="0"/>
                                        </a:ext>
                                      </a:extLst>
                                    </a:blip>
                                    <a:stretch>
                                      <a:fillRect/>
                                    </a:stretch>
                                  </pic:blipFill>
                                  <pic:spPr>
                                    <a:xfrm>
                                      <a:off x="0" y="0"/>
                                      <a:ext cx="494030" cy="434340"/>
                                    </a:xfrm>
                                    <a:prstGeom prst="rect">
                                      <a:avLst/>
                                    </a:prstGeom>
                                  </pic:spPr>
                                </pic:pic>
                              </a:graphicData>
                            </a:graphic>
                          </wp:inline>
                        </w:drawing>
                      </w:r>
                    </w:p>
                  </w:txbxContent>
                </v:textbox>
                <w10:wrap type="square" anchorx="margin"/>
              </v:shape>
            </w:pict>
          </mc:Fallback>
        </mc:AlternateContent>
      </w:r>
    </w:p>
    <w:p w:rsidR="00C76170" w:rsidRPr="00C76170" w:rsidRDefault="00C76170" w:rsidP="00C76170">
      <w:pPr>
        <w:ind w:left="708"/>
        <w:rPr>
          <w:b/>
          <w:color w:val="C00000"/>
        </w:rPr>
      </w:pPr>
      <w:r>
        <w:rPr>
          <w:b/>
          <w:color w:val="C00000"/>
        </w:rPr>
        <w:t xml:space="preserve">A ce stade l’écriture est à l’état créé, elle n’a pas mouvementé la balance mais est visible dans le développement de soldes et elle peut être rapprochée ou lettrée avec une autre écriture. Avant de réaliser ces opérations </w:t>
      </w:r>
      <w:r w:rsidRPr="00C76170">
        <w:rPr>
          <w:b/>
          <w:color w:val="C00000"/>
          <w:u w:val="single"/>
        </w:rPr>
        <w:t>il convient de valider l’écriture.</w:t>
      </w:r>
    </w:p>
    <w:p w:rsidR="00C76170" w:rsidRDefault="00C76170" w:rsidP="00C829D7"/>
    <w:p w:rsidR="009B1B4D" w:rsidRDefault="009B1B4D" w:rsidP="00C76170"/>
    <w:p w:rsidR="00C76170" w:rsidRDefault="00C76170" w:rsidP="00C76170"/>
    <w:p w:rsidR="00C76170" w:rsidRDefault="00322AEB" w:rsidP="00C76170">
      <w:pPr>
        <w:pStyle w:val="Paragraphedeliste"/>
        <w:numPr>
          <w:ilvl w:val="0"/>
          <w:numId w:val="1"/>
        </w:numPr>
      </w:pPr>
      <w:r>
        <w:lastRenderedPageBreak/>
        <w:t>Pour valider l’écriture, cliquer sur la flèche en haut de l’écran YECRVALI (elle cache l’écran réduit de recherche) puis cliquer sur le bouton validation. L’état de l’écriture change : créé à validé.</w:t>
      </w:r>
    </w:p>
    <w:p w:rsidR="00322AEB" w:rsidRDefault="00322AEB" w:rsidP="00322AEB">
      <w:pPr>
        <w:pStyle w:val="Paragraphedeliste"/>
      </w:pPr>
    </w:p>
    <w:p w:rsidR="00322AEB" w:rsidRDefault="00322AEB" w:rsidP="00322AEB">
      <w:pPr>
        <w:pStyle w:val="Paragraphedeliste"/>
      </w:pPr>
      <w:r>
        <w:t>1/</w:t>
      </w:r>
    </w:p>
    <w:p w:rsidR="00322AEB" w:rsidRDefault="00322AEB" w:rsidP="00322AEB">
      <w:r>
        <w:rPr>
          <w:noProof/>
          <w:lang w:eastAsia="fr-FR"/>
        </w:rPr>
        <w:drawing>
          <wp:inline distT="0" distB="0" distL="0" distR="0">
            <wp:extent cx="9777730" cy="768985"/>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apture d’écran 2023-07-26 122022.jpg"/>
                    <pic:cNvPicPr/>
                  </pic:nvPicPr>
                  <pic:blipFill>
                    <a:blip r:embed="rId106">
                      <a:extLst>
                        <a:ext uri="{28A0092B-C50C-407E-A947-70E740481C1C}">
                          <a14:useLocalDpi xmlns:a14="http://schemas.microsoft.com/office/drawing/2010/main" val="0"/>
                        </a:ext>
                      </a:extLst>
                    </a:blip>
                    <a:stretch>
                      <a:fillRect/>
                    </a:stretch>
                  </pic:blipFill>
                  <pic:spPr>
                    <a:xfrm>
                      <a:off x="0" y="0"/>
                      <a:ext cx="9777730" cy="768985"/>
                    </a:xfrm>
                    <a:prstGeom prst="rect">
                      <a:avLst/>
                    </a:prstGeom>
                  </pic:spPr>
                </pic:pic>
              </a:graphicData>
            </a:graphic>
          </wp:inline>
        </w:drawing>
      </w:r>
    </w:p>
    <w:p w:rsidR="00322AEB" w:rsidRDefault="00322AEB" w:rsidP="00322AEB"/>
    <w:p w:rsidR="00322AEB" w:rsidRDefault="00322AEB" w:rsidP="00322AEB">
      <w:r>
        <w:tab/>
        <w:t>2/</w:t>
      </w:r>
    </w:p>
    <w:p w:rsidR="00322AEB" w:rsidRDefault="00322AEB" w:rsidP="00322AEB">
      <w:r>
        <w:rPr>
          <w:noProof/>
          <w:lang w:eastAsia="fr-FR"/>
        </w:rPr>
        <w:drawing>
          <wp:inline distT="0" distB="0" distL="0" distR="0">
            <wp:extent cx="9777730" cy="99187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apture d’écran 2023-07-26 122301.jpg"/>
                    <pic:cNvPicPr/>
                  </pic:nvPicPr>
                  <pic:blipFill>
                    <a:blip r:embed="rId107">
                      <a:extLst>
                        <a:ext uri="{28A0092B-C50C-407E-A947-70E740481C1C}">
                          <a14:useLocalDpi xmlns:a14="http://schemas.microsoft.com/office/drawing/2010/main" val="0"/>
                        </a:ext>
                      </a:extLst>
                    </a:blip>
                    <a:stretch>
                      <a:fillRect/>
                    </a:stretch>
                  </pic:blipFill>
                  <pic:spPr>
                    <a:xfrm>
                      <a:off x="0" y="0"/>
                      <a:ext cx="9777730" cy="991870"/>
                    </a:xfrm>
                    <a:prstGeom prst="rect">
                      <a:avLst/>
                    </a:prstGeom>
                  </pic:spPr>
                </pic:pic>
              </a:graphicData>
            </a:graphic>
          </wp:inline>
        </w:drawing>
      </w:r>
    </w:p>
    <w:p w:rsidR="00322AEB" w:rsidRDefault="00322AEB" w:rsidP="00322AEB"/>
    <w:p w:rsidR="00322AEB" w:rsidRDefault="00322AEB" w:rsidP="00322AEB">
      <w:r>
        <w:tab/>
        <w:t>3/</w:t>
      </w:r>
    </w:p>
    <w:p w:rsidR="00322AEB" w:rsidRDefault="00322AEB" w:rsidP="00322AEB">
      <w:r>
        <w:rPr>
          <w:noProof/>
          <w:lang w:eastAsia="fr-FR"/>
        </w:rPr>
        <w:drawing>
          <wp:inline distT="0" distB="0" distL="0" distR="0">
            <wp:extent cx="9777730" cy="134175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apture d’écran 2023-07-26 122126.jpg"/>
                    <pic:cNvPicPr/>
                  </pic:nvPicPr>
                  <pic:blipFill>
                    <a:blip r:embed="rId108">
                      <a:extLst>
                        <a:ext uri="{28A0092B-C50C-407E-A947-70E740481C1C}">
                          <a14:useLocalDpi xmlns:a14="http://schemas.microsoft.com/office/drawing/2010/main" val="0"/>
                        </a:ext>
                      </a:extLst>
                    </a:blip>
                    <a:stretch>
                      <a:fillRect/>
                    </a:stretch>
                  </pic:blipFill>
                  <pic:spPr>
                    <a:xfrm>
                      <a:off x="0" y="0"/>
                      <a:ext cx="9777730" cy="1341755"/>
                    </a:xfrm>
                    <a:prstGeom prst="rect">
                      <a:avLst/>
                    </a:prstGeom>
                  </pic:spPr>
                </pic:pic>
              </a:graphicData>
            </a:graphic>
          </wp:inline>
        </w:drawing>
      </w:r>
    </w:p>
    <w:p w:rsidR="009B1B4D" w:rsidRDefault="009B1B4D" w:rsidP="001A0524"/>
    <w:p w:rsidR="001A0524" w:rsidRDefault="001A0524" w:rsidP="001A0524"/>
    <w:p w:rsidR="001A0524" w:rsidRDefault="001A0524" w:rsidP="001A0524"/>
    <w:p w:rsidR="001A0524" w:rsidRDefault="001A0524" w:rsidP="001A0524">
      <w:pPr>
        <w:pStyle w:val="Paragraphedeliste"/>
        <w:numPr>
          <w:ilvl w:val="0"/>
          <w:numId w:val="1"/>
        </w:numPr>
      </w:pPr>
      <w:r>
        <w:lastRenderedPageBreak/>
        <w:t>Pour annuler une écriture déjà saisie et à l’état validé, il faut la dupliquer en sens inverse. Si l’écriture est à l’état créé, il suffit de mettre à la poubelle les lignes de débit et de crédit puis de cliquer sur la disquette.</w:t>
      </w:r>
    </w:p>
    <w:p w:rsidR="001A0524" w:rsidRDefault="001A0524" w:rsidP="001A0524">
      <w:pPr>
        <w:pStyle w:val="Paragraphedeliste"/>
      </w:pPr>
    </w:p>
    <w:p w:rsidR="001A0524" w:rsidRDefault="001A0524" w:rsidP="001A0524">
      <w:pPr>
        <w:pStyle w:val="Paragraphedeliste"/>
      </w:pPr>
      <w:r>
        <w:t>1/ Rechercher dans YECRVALI l’écriture à corriger soit par son numéro, sa date comptable ou son journal. Une fois qu’elle s’affiche, dans l’en-tête cliquer sur le bouton détail en bas à droite, puis choisir duplication</w:t>
      </w:r>
    </w:p>
    <w:p w:rsidR="001A0524" w:rsidRDefault="001A0524" w:rsidP="001A0524">
      <w:r>
        <w:rPr>
          <w:noProof/>
          <w:lang w:eastAsia="fr-FR"/>
        </w:rPr>
        <w:drawing>
          <wp:inline distT="0" distB="0" distL="0" distR="0" wp14:anchorId="11ADCF87" wp14:editId="53FF1C59">
            <wp:extent cx="8696215" cy="1404000"/>
            <wp:effectExtent l="0" t="0" r="0" b="571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apture d’écran 2023-07-26 124728.jpg"/>
                    <pic:cNvPicPr/>
                  </pic:nvPicPr>
                  <pic:blipFill>
                    <a:blip r:embed="rId109">
                      <a:extLst>
                        <a:ext uri="{28A0092B-C50C-407E-A947-70E740481C1C}">
                          <a14:useLocalDpi xmlns:a14="http://schemas.microsoft.com/office/drawing/2010/main" val="0"/>
                        </a:ext>
                      </a:extLst>
                    </a:blip>
                    <a:stretch>
                      <a:fillRect/>
                    </a:stretch>
                  </pic:blipFill>
                  <pic:spPr>
                    <a:xfrm>
                      <a:off x="0" y="0"/>
                      <a:ext cx="8696215" cy="1404000"/>
                    </a:xfrm>
                    <a:prstGeom prst="rect">
                      <a:avLst/>
                    </a:prstGeom>
                  </pic:spPr>
                </pic:pic>
              </a:graphicData>
            </a:graphic>
          </wp:inline>
        </w:drawing>
      </w:r>
    </w:p>
    <w:p w:rsidR="001A0524" w:rsidRDefault="001A0524" w:rsidP="001A0524">
      <w:pPr>
        <w:jc w:val="right"/>
      </w:pPr>
      <w:r>
        <w:rPr>
          <w:noProof/>
          <w:lang w:eastAsia="fr-FR"/>
        </w:rPr>
        <w:drawing>
          <wp:inline distT="0" distB="0" distL="0" distR="0">
            <wp:extent cx="1466850" cy="1323975"/>
            <wp:effectExtent l="0" t="0" r="0" b="952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apture d’écran 2023-07-26 124748.jpg"/>
                    <pic:cNvPicPr/>
                  </pic:nvPicPr>
                  <pic:blipFill>
                    <a:blip r:embed="rId110">
                      <a:extLst>
                        <a:ext uri="{28A0092B-C50C-407E-A947-70E740481C1C}">
                          <a14:useLocalDpi xmlns:a14="http://schemas.microsoft.com/office/drawing/2010/main" val="0"/>
                        </a:ext>
                      </a:extLst>
                    </a:blip>
                    <a:stretch>
                      <a:fillRect/>
                    </a:stretch>
                  </pic:blipFill>
                  <pic:spPr>
                    <a:xfrm>
                      <a:off x="0" y="0"/>
                      <a:ext cx="1466850" cy="1323975"/>
                    </a:xfrm>
                    <a:prstGeom prst="rect">
                      <a:avLst/>
                    </a:prstGeom>
                  </pic:spPr>
                </pic:pic>
              </a:graphicData>
            </a:graphic>
          </wp:inline>
        </w:drawing>
      </w:r>
    </w:p>
    <w:p w:rsidR="001A0524" w:rsidRDefault="001A0524" w:rsidP="001A0524">
      <w:r>
        <w:tab/>
        <w:t>2/ Avec l’ascenseur horizontal ou en agrandissant l’en-tête, décocher générer dans le même sens et cocher « rapprocher de la pièce d’origine ». Puis cliquer sur le bouton « générer ».</w:t>
      </w:r>
    </w:p>
    <w:p w:rsidR="001A0524" w:rsidRPr="001A0524" w:rsidRDefault="001A0524" w:rsidP="001A0524">
      <w:pPr>
        <w:jc w:val="both"/>
        <w:rPr>
          <w:i/>
          <w:color w:val="00B050"/>
        </w:rPr>
      </w:pPr>
      <w:r w:rsidRPr="001A0524">
        <w:rPr>
          <w:i/>
          <w:color w:val="00B050"/>
        </w:rPr>
        <w:t>NB : Le rapprochement n’est pas obligatoire. Si la pièce d’origine a été rapprochée, un contrôle bloquant empêchera de générer l’écriture, laisser décocher la case rapprocher. Une fois l’écriture correctrice saisie et valider il faudra penser à dé-rapprocher la pièce fausse pour la rapprocher au final avec sa correction en sens inverse.</w:t>
      </w:r>
    </w:p>
    <w:p w:rsidR="001A0524" w:rsidRPr="009B1B4D" w:rsidRDefault="001A0524" w:rsidP="001A0524">
      <w:r>
        <w:rPr>
          <w:noProof/>
          <w:lang w:eastAsia="fr-FR"/>
        </w:rPr>
        <w:lastRenderedPageBreak/>
        <w:drawing>
          <wp:inline distT="0" distB="0" distL="0" distR="0">
            <wp:extent cx="8883849" cy="2628000"/>
            <wp:effectExtent l="0" t="0" r="0" b="127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apture d’écran 2023-07-26 124836.jpg"/>
                    <pic:cNvPicPr/>
                  </pic:nvPicPr>
                  <pic:blipFill>
                    <a:blip r:embed="rId111">
                      <a:extLst>
                        <a:ext uri="{28A0092B-C50C-407E-A947-70E740481C1C}">
                          <a14:useLocalDpi xmlns:a14="http://schemas.microsoft.com/office/drawing/2010/main" val="0"/>
                        </a:ext>
                      </a:extLst>
                    </a:blip>
                    <a:stretch>
                      <a:fillRect/>
                    </a:stretch>
                  </pic:blipFill>
                  <pic:spPr>
                    <a:xfrm>
                      <a:off x="0" y="0"/>
                      <a:ext cx="8883849" cy="2628000"/>
                    </a:xfrm>
                    <a:prstGeom prst="rect">
                      <a:avLst/>
                    </a:prstGeom>
                  </pic:spPr>
                </pic:pic>
              </a:graphicData>
            </a:graphic>
          </wp:inline>
        </w:drawing>
      </w:r>
    </w:p>
    <w:p w:rsidR="009B1B4D" w:rsidRDefault="006E42A4" w:rsidP="006E42A4">
      <w:pPr>
        <w:jc w:val="both"/>
      </w:pPr>
      <w:r>
        <w:tab/>
        <w:t>3/ En cliquant sur le bouton détail en bas à droite de l’en-tête revenir à l’écran de saisie initial en choisissant « Général ». Puis valider l’é</w:t>
      </w:r>
      <w:r w:rsidR="00D92519">
        <w:t>criture et la rapprocher ou lettrer de la première écriture fausse via GLET ou GPIA.</w:t>
      </w:r>
    </w:p>
    <w:p w:rsidR="006E42A4" w:rsidRDefault="006E42A4" w:rsidP="006E42A4">
      <w:pPr>
        <w:jc w:val="both"/>
      </w:pPr>
    </w:p>
    <w:p w:rsidR="002E62F4" w:rsidRPr="002E62F4" w:rsidRDefault="006E42A4" w:rsidP="009578F6">
      <w:pPr>
        <w:jc w:val="center"/>
      </w:pPr>
      <w:r>
        <w:rPr>
          <w:noProof/>
          <w:lang w:eastAsia="fr-FR"/>
        </w:rPr>
        <w:drawing>
          <wp:inline distT="0" distB="0" distL="0" distR="0">
            <wp:extent cx="7205296" cy="2700000"/>
            <wp:effectExtent l="0" t="0" r="0" b="571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apture d’écran 2023-07-26 124947.jpg"/>
                    <pic:cNvPicPr/>
                  </pic:nvPicPr>
                  <pic:blipFill>
                    <a:blip r:embed="rId112">
                      <a:extLst>
                        <a:ext uri="{28A0092B-C50C-407E-A947-70E740481C1C}">
                          <a14:useLocalDpi xmlns:a14="http://schemas.microsoft.com/office/drawing/2010/main" val="0"/>
                        </a:ext>
                      </a:extLst>
                    </a:blip>
                    <a:stretch>
                      <a:fillRect/>
                    </a:stretch>
                  </pic:blipFill>
                  <pic:spPr>
                    <a:xfrm>
                      <a:off x="0" y="0"/>
                      <a:ext cx="7205296" cy="2700000"/>
                    </a:xfrm>
                    <a:prstGeom prst="rect">
                      <a:avLst/>
                    </a:prstGeom>
                  </pic:spPr>
                </pic:pic>
              </a:graphicData>
            </a:graphic>
          </wp:inline>
        </w:drawing>
      </w:r>
    </w:p>
    <w:p w:rsidR="000C7E0B" w:rsidRDefault="000C7E0B" w:rsidP="000C7E0B">
      <w:pPr>
        <w:pStyle w:val="Style1"/>
      </w:pPr>
      <w:bookmarkStart w:id="28" w:name="_Toc143874667"/>
      <w:r>
        <w:lastRenderedPageBreak/>
        <w:t>RAPPROCHER ET DE-RAPPROCHER DES PIECES COMPTABLES</w:t>
      </w:r>
      <w:bookmarkEnd w:id="28"/>
      <w:r>
        <w:t xml:space="preserve"> </w:t>
      </w:r>
    </w:p>
    <w:p w:rsidR="000C7E0B" w:rsidRPr="000C7E0B" w:rsidRDefault="000C7E0B" w:rsidP="000C7E0B">
      <w:pPr>
        <w:pStyle w:val="Style1"/>
      </w:pPr>
      <w:bookmarkStart w:id="29" w:name="_Toc143874668"/>
      <w:r>
        <w:t>(COMPTES AUXILIARISES)</w:t>
      </w:r>
      <w:bookmarkEnd w:id="29"/>
    </w:p>
    <w:p w:rsidR="009C4D2B" w:rsidRDefault="004B7BED" w:rsidP="009C4D2B">
      <w:r>
        <w:rPr>
          <w:noProof/>
          <w:lang w:eastAsia="fr-FR"/>
        </w:rPr>
        <mc:AlternateContent>
          <mc:Choice Requires="wps">
            <w:drawing>
              <wp:anchor distT="0" distB="0" distL="114300" distR="114300" simplePos="0" relativeHeight="251785216" behindDoc="0" locked="0" layoutInCell="1" allowOverlap="1">
                <wp:simplePos x="0" y="0"/>
                <wp:positionH relativeFrom="column">
                  <wp:posOffset>9525</wp:posOffset>
                </wp:positionH>
                <wp:positionV relativeFrom="paragraph">
                  <wp:posOffset>263525</wp:posOffset>
                </wp:positionV>
                <wp:extent cx="9763125" cy="1323975"/>
                <wp:effectExtent l="0" t="0" r="28575" b="28575"/>
                <wp:wrapNone/>
                <wp:docPr id="243" name="Rectangle à coins arrondis 243"/>
                <wp:cNvGraphicFramePr/>
                <a:graphic xmlns:a="http://schemas.openxmlformats.org/drawingml/2006/main">
                  <a:graphicData uri="http://schemas.microsoft.com/office/word/2010/wordprocessingShape">
                    <wps:wsp>
                      <wps:cNvSpPr/>
                      <wps:spPr>
                        <a:xfrm>
                          <a:off x="0" y="0"/>
                          <a:ext cx="9763125" cy="1323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4B7BED">
                            <w:pPr>
                              <w:jc w:val="both"/>
                              <w:rPr>
                                <w:b/>
                              </w:rPr>
                            </w:pPr>
                            <w:r w:rsidRPr="004B7BED">
                              <w:rPr>
                                <w:b/>
                              </w:rPr>
                              <w:t xml:space="preserve">Le rapprochement comptable consiste à associer deux pièces comptables débitrices et créditrices (une créance et son encaissement par exemple). Avec OP@LE, la technique du rapprochement ne sera possible que sur les comptes auxiliarisés (la classe 4 globalement : comptes de créances et comptes d’avances). On rapproche alors deux pièces comptables </w:t>
                            </w:r>
                            <w:r w:rsidRPr="004B7BED">
                              <w:rPr>
                                <w:b/>
                                <w:u w:val="single"/>
                              </w:rPr>
                              <w:t>dans un même compte et sur un même tiers.</w:t>
                            </w:r>
                            <w:r w:rsidRPr="004B7BED">
                              <w:rPr>
                                <w:b/>
                              </w:rPr>
                              <w:t xml:space="preserve"> Cette opération peut amener à solder totalement ou partiellement nos pièces comptables contrairement au lettrage.</w:t>
                            </w:r>
                            <w:r>
                              <w:rPr>
                                <w:b/>
                              </w:rPr>
                              <w:t> </w:t>
                            </w:r>
                          </w:p>
                          <w:p w:rsidR="00827C3D" w:rsidRPr="00AB2D8F" w:rsidRDefault="00827C3D" w:rsidP="00AB2D8F">
                            <w:pPr>
                              <w:jc w:val="center"/>
                              <w:rPr>
                                <w:b/>
                                <w:sz w:val="24"/>
                                <w:szCs w:val="24"/>
                                <w:u w:val="single"/>
                              </w:rPr>
                            </w:pPr>
                            <w:r w:rsidRPr="00AB2D8F">
                              <w:rPr>
                                <w:b/>
                                <w:sz w:val="24"/>
                                <w:szCs w:val="24"/>
                                <w:u w:val="single"/>
                              </w:rPr>
                              <w:t>Les pièces sont alors soldées et disparaissent du développement de soldes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54" style="position:absolute;margin-left:.75pt;margin-top:20.75pt;width:768.75pt;height:104.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" fillcolor="#4472c4 [3204]" strokecolor="#1f3763 [1604]" strokeweight="1pt">
                <v:stroke joinstyle="miter"/>
                <v:textbox>
                  <w:txbxContent>
                    <w:p w:rsidR="00827C3D" w:rsidRDefault="00827C3D" w:rsidP="004B7BED">
                      <w:pPr>
                        <w:jc w:val="both"/>
                        <w:rPr>
                          <w:b/>
                        </w:rPr>
                      </w:pPr>
                      <w:r w:rsidRPr="004B7BED">
                        <w:rPr>
                          <w:b/>
                        </w:rPr>
                        <w:t xml:space="preserve">Le rapprochement comptable consiste à associer deux pièces comptables débitrices et créditrices (une créance et son encaissement par exemple). Avec OP@LE, la technique du rapprochement ne sera possible que sur les comptes auxiliarisés (la classe 4 globalement : comptes de créances et comptes d’avances). On rapproche alors deux pièces comptables </w:t>
                      </w:r>
                      <w:r w:rsidRPr="004B7BED">
                        <w:rPr>
                          <w:b/>
                          <w:u w:val="single"/>
                        </w:rPr>
                        <w:t>dans un même compte et sur un même tiers.</w:t>
                      </w:r>
                      <w:r w:rsidRPr="004B7BED">
                        <w:rPr>
                          <w:b/>
                        </w:rPr>
                        <w:t xml:space="preserve"> Cette opération peut amener à solder totalement ou partiellement nos pièces comptables contrairement au lettrage.</w:t>
                      </w:r>
                      <w:r>
                        <w:rPr>
                          <w:b/>
                        </w:rPr>
                        <w:t> </w:t>
                      </w:r>
                    </w:p>
                    <w:p w:rsidR="00827C3D" w:rsidRPr="00AB2D8F" w:rsidRDefault="00827C3D" w:rsidP="00AB2D8F">
                      <w:pPr>
                        <w:jc w:val="center"/>
                        <w:rPr>
                          <w:b/>
                          <w:sz w:val="24"/>
                          <w:szCs w:val="24"/>
                          <w:u w:val="single"/>
                        </w:rPr>
                      </w:pPr>
                      <w:r w:rsidRPr="00AB2D8F">
                        <w:rPr>
                          <w:b/>
                          <w:sz w:val="24"/>
                          <w:szCs w:val="24"/>
                          <w:u w:val="single"/>
                        </w:rPr>
                        <w:t>Les pièces sont alors soldées et disparaissent du développement de soldes</w:t>
                      </w:r>
                    </w:p>
                  </w:txbxContent>
                </v:textbox>
              </v:roundrect>
            </w:pict>
          </mc:Fallback>
        </mc:AlternateContent>
      </w:r>
    </w:p>
    <w:p w:rsidR="009C4D2B" w:rsidRDefault="009C4D2B" w:rsidP="009C4D2B"/>
    <w:p w:rsidR="009C4D2B" w:rsidRDefault="009C4D2B" w:rsidP="009C4D2B"/>
    <w:p w:rsidR="009C4D2B" w:rsidRDefault="009C4D2B" w:rsidP="009C4D2B"/>
    <w:p w:rsidR="009C4D2B" w:rsidRDefault="009C4D2B" w:rsidP="009C4D2B"/>
    <w:p w:rsidR="009C4D2B" w:rsidRDefault="009C4D2B" w:rsidP="009C4D2B"/>
    <w:p w:rsidR="009C4D2B" w:rsidRDefault="00BD0619" w:rsidP="00BD0619">
      <w:pPr>
        <w:pStyle w:val="Paragraphedeliste"/>
        <w:numPr>
          <w:ilvl w:val="0"/>
          <w:numId w:val="1"/>
        </w:numPr>
      </w:pPr>
      <w:r>
        <w:t>Pour effectuer un rapprochement comptable plusieurs écrans permettent de le faire dans la sphère comptable.</w:t>
      </w:r>
    </w:p>
    <w:p w:rsidR="00BD0619" w:rsidRDefault="00BD0619" w:rsidP="00BD0619">
      <w:pPr>
        <w:pStyle w:val="Paragraphedeliste"/>
      </w:pPr>
    </w:p>
    <w:p w:rsidR="00BD0619" w:rsidRDefault="00BD0619" w:rsidP="00BD0619">
      <w:pPr>
        <w:pStyle w:val="Paragraphedeliste"/>
      </w:pPr>
      <w:r>
        <w:t xml:space="preserve">1 / Par l’écran YGPIE1 en lançant une recherche sur un compte ou un tiers, les pièces non soldées seront affichées en liste. On sélectionne les lignes à rapprocher (ligne en surbrillance) (même compte, même tiers) et on clique sur le bouton rapprocher. </w:t>
      </w:r>
    </w:p>
    <w:p w:rsidR="00BD0619" w:rsidRDefault="00BD0619" w:rsidP="00BD0619"/>
    <w:p w:rsidR="00BD0619" w:rsidRDefault="00BD0619" w:rsidP="00BD0619">
      <w:r>
        <w:rPr>
          <w:noProof/>
          <w:lang w:eastAsia="fr-FR"/>
        </w:rPr>
        <mc:AlternateContent>
          <mc:Choice Requires="wps">
            <w:drawing>
              <wp:anchor distT="0" distB="0" distL="114300" distR="114300" simplePos="0" relativeHeight="251786240" behindDoc="0" locked="0" layoutInCell="1" allowOverlap="1">
                <wp:simplePos x="0" y="0"/>
                <wp:positionH relativeFrom="margin">
                  <wp:align>right</wp:align>
                </wp:positionH>
                <wp:positionV relativeFrom="paragraph">
                  <wp:posOffset>1398270</wp:posOffset>
                </wp:positionV>
                <wp:extent cx="1695450" cy="1104900"/>
                <wp:effectExtent l="476250" t="38100" r="57150" b="76200"/>
                <wp:wrapNone/>
                <wp:docPr id="249" name="Bulle ronde 249"/>
                <wp:cNvGraphicFramePr/>
                <a:graphic xmlns:a="http://schemas.openxmlformats.org/drawingml/2006/main">
                  <a:graphicData uri="http://schemas.microsoft.com/office/word/2010/wordprocessingShape">
                    <wps:wsp>
                      <wps:cNvSpPr/>
                      <wps:spPr>
                        <a:xfrm>
                          <a:off x="8505825" y="5648325"/>
                          <a:ext cx="1695450" cy="1104900"/>
                        </a:xfrm>
                        <a:prstGeom prst="wedgeEllipseCallout">
                          <a:avLst>
                            <a:gd name="adj1" fmla="val -75327"/>
                            <a:gd name="adj2" fmla="val -46983"/>
                          </a:avLst>
                        </a:prstGeom>
                      </wps:spPr>
                      <wps:style>
                        <a:lnRef idx="0">
                          <a:schemeClr val="accent2"/>
                        </a:lnRef>
                        <a:fillRef idx="3">
                          <a:schemeClr val="accent2"/>
                        </a:fillRef>
                        <a:effectRef idx="3">
                          <a:schemeClr val="accent2"/>
                        </a:effectRef>
                        <a:fontRef idx="minor">
                          <a:schemeClr val="lt1"/>
                        </a:fontRef>
                      </wps:style>
                      <wps:txbx>
                        <w:txbxContent>
                          <w:p w:rsidR="00827C3D" w:rsidRDefault="00827C3D" w:rsidP="00BD0619">
                            <w:pPr>
                              <w:jc w:val="center"/>
                            </w:pPr>
                            <w:r>
                              <w:t xml:space="preserve">Lignes en surbrillance = lignes </w:t>
                            </w:r>
                            <w:proofErr w:type="spellStart"/>
                            <w:r>
                              <w:t>selectionnées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249" o:spid="_x0000_s1055" type="#_x0000_t63" style="position:absolute;margin-left:82.3pt;margin-top:110.1pt;width:133.5pt;height:87pt;z-index:251786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" adj="-5471,652" fillcolor="#ee853d [3029]" stroked="f">
                <v:fill color2="#ec7a2d [3173]" rotate="t" colors="0 #f18c55;.5 #f67b28;1 #e56b17" focus="100%" type="gradient">
                  <o:fill v:ext="view" type="gradientUnscaled"/>
                </v:fill>
                <v:shadow on="t" color="black" opacity="41287f" offset="0,1.5pt"/>
                <v:textbox>
                  <w:txbxContent>
                    <w:p w:rsidR="00827C3D" w:rsidRDefault="00827C3D" w:rsidP="00BD0619">
                      <w:pPr>
                        <w:jc w:val="center"/>
                      </w:pPr>
                      <w:r>
                        <w:t xml:space="preserve">Lignes en surbrillance = lignes </w:t>
                      </w:r>
                      <w:proofErr w:type="spellStart"/>
                      <w:r>
                        <w:t>selectionnées</w:t>
                      </w:r>
                      <w:proofErr w:type="spellEnd"/>
                    </w:p>
                  </w:txbxContent>
                </v:textbox>
                <w10:wrap anchorx="margin"/>
              </v:shape>
            </w:pict>
          </mc:Fallback>
        </mc:AlternateContent>
      </w:r>
      <w:r>
        <w:rPr>
          <w:noProof/>
          <w:lang w:eastAsia="fr-FR"/>
        </w:rPr>
        <w:drawing>
          <wp:inline distT="0" distB="0" distL="0" distR="0">
            <wp:extent cx="8412467" cy="1692000"/>
            <wp:effectExtent l="0" t="0" r="8255" b="381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apture d’écran 2023-07-26 123930.jpg"/>
                    <pic:cNvPicPr/>
                  </pic:nvPicPr>
                  <pic:blipFill>
                    <a:blip r:embed="rId113">
                      <a:extLst>
                        <a:ext uri="{28A0092B-C50C-407E-A947-70E740481C1C}">
                          <a14:useLocalDpi xmlns:a14="http://schemas.microsoft.com/office/drawing/2010/main" val="0"/>
                        </a:ext>
                      </a:extLst>
                    </a:blip>
                    <a:stretch>
                      <a:fillRect/>
                    </a:stretch>
                  </pic:blipFill>
                  <pic:spPr>
                    <a:xfrm>
                      <a:off x="0" y="0"/>
                      <a:ext cx="8412467" cy="1692000"/>
                    </a:xfrm>
                    <a:prstGeom prst="rect">
                      <a:avLst/>
                    </a:prstGeom>
                  </pic:spPr>
                </pic:pic>
              </a:graphicData>
            </a:graphic>
          </wp:inline>
        </w:drawing>
      </w:r>
    </w:p>
    <w:p w:rsidR="009C4D2B" w:rsidRDefault="009C4D2B" w:rsidP="009C4D2B"/>
    <w:p w:rsidR="009C4D2B" w:rsidRDefault="009C4D2B" w:rsidP="009C4D2B"/>
    <w:p w:rsidR="009C4D2B" w:rsidRDefault="008A2F90" w:rsidP="009C4D2B">
      <w:r>
        <w:lastRenderedPageBreak/>
        <w:tab/>
        <w:t>2/ On peut aussi effectuer un rapprochement par l’écran GPIA mais il faut au préalable avoir noter le numéro de chaque pièce et sa subdivision (ligne 1 ou ligne 2 de saisie). On peut ouvrir GPIA en tapant le mnémonique dans la barre de tâches située sur le haut et cliquer sur OK.</w:t>
      </w:r>
    </w:p>
    <w:p w:rsidR="008A2F90" w:rsidRDefault="008A2F90" w:rsidP="009C4D2B">
      <w:pPr>
        <w:rPr>
          <w:i/>
        </w:rPr>
      </w:pPr>
      <w:r w:rsidRPr="008A2F90">
        <w:rPr>
          <w:i/>
        </w:rPr>
        <w:t>Dans la partie grise, renseigner les n° de pièce et leur n° de ligne dans les encarts Pièce d’origine et pièce associée. Dans l’encart association, le montant total apparaît par défaut il est possible de le modifier si on ne souhaite qu’un rapprochement partiel.</w:t>
      </w:r>
      <w:r>
        <w:rPr>
          <w:i/>
        </w:rPr>
        <w:t xml:space="preserve"> Puis cliquer sur la disquette pour rapprocher les pièces comptables.</w:t>
      </w:r>
    </w:p>
    <w:p w:rsidR="008A2F90" w:rsidRPr="008A2F90" w:rsidRDefault="008A2F90" w:rsidP="009C4D2B">
      <w:pPr>
        <w:rPr>
          <w:i/>
        </w:rPr>
      </w:pPr>
    </w:p>
    <w:p w:rsidR="008A2F90" w:rsidRDefault="008A2F90" w:rsidP="008A2F90">
      <w:pPr>
        <w:jc w:val="center"/>
      </w:pPr>
      <w:r>
        <w:rPr>
          <w:noProof/>
          <w:lang w:eastAsia="fr-FR"/>
        </w:rPr>
        <w:drawing>
          <wp:inline distT="0" distB="0" distL="0" distR="0">
            <wp:extent cx="7142400" cy="4464000"/>
            <wp:effectExtent l="0" t="0" r="190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Capture d’écran 2023-07-26 124403.jpg"/>
                    <pic:cNvPicPr/>
                  </pic:nvPicPr>
                  <pic:blipFill>
                    <a:blip r:embed="rId114">
                      <a:extLst>
                        <a:ext uri="{28A0092B-C50C-407E-A947-70E740481C1C}">
                          <a14:useLocalDpi xmlns:a14="http://schemas.microsoft.com/office/drawing/2010/main" val="0"/>
                        </a:ext>
                      </a:extLst>
                    </a:blip>
                    <a:stretch>
                      <a:fillRect/>
                    </a:stretch>
                  </pic:blipFill>
                  <pic:spPr>
                    <a:xfrm>
                      <a:off x="0" y="0"/>
                      <a:ext cx="7142400" cy="4464000"/>
                    </a:xfrm>
                    <a:prstGeom prst="rect">
                      <a:avLst/>
                    </a:prstGeom>
                  </pic:spPr>
                </pic:pic>
              </a:graphicData>
            </a:graphic>
          </wp:inline>
        </w:drawing>
      </w:r>
    </w:p>
    <w:p w:rsidR="008A2F90" w:rsidRDefault="008A2F90" w:rsidP="009C4D2B"/>
    <w:p w:rsidR="009C4D2B" w:rsidRDefault="009C4D2B" w:rsidP="009C4D2B"/>
    <w:p w:rsidR="009C4D2B" w:rsidRDefault="0023753A" w:rsidP="0023753A">
      <w:pPr>
        <w:pStyle w:val="Paragraphedeliste"/>
        <w:numPr>
          <w:ilvl w:val="0"/>
          <w:numId w:val="1"/>
        </w:numPr>
      </w:pPr>
      <w:r>
        <w:lastRenderedPageBreak/>
        <w:t xml:space="preserve">Pour dé-rapprocher des pièces comptables, il faut ouvrir GPIA, lancer une recherche sur la pièce d’origine ou la pièce associée. </w:t>
      </w:r>
    </w:p>
    <w:p w:rsidR="0023753A" w:rsidRDefault="0023753A" w:rsidP="0023753A">
      <w:pPr>
        <w:ind w:firstLine="360"/>
      </w:pPr>
      <w:r>
        <w:t>1/</w:t>
      </w:r>
    </w:p>
    <w:p w:rsidR="0023753A" w:rsidRDefault="0023753A" w:rsidP="0023753A">
      <w:pPr>
        <w:ind w:firstLine="360"/>
        <w:jc w:val="center"/>
      </w:pPr>
      <w:r>
        <w:rPr>
          <w:noProof/>
          <w:lang w:eastAsia="fr-FR"/>
        </w:rPr>
        <w:drawing>
          <wp:inline distT="0" distB="0" distL="0" distR="0">
            <wp:extent cx="7762875" cy="2066925"/>
            <wp:effectExtent l="0" t="0" r="9525" b="952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apture d’écran 2023-07-26 124502.jpg"/>
                    <pic:cNvPicPr/>
                  </pic:nvPicPr>
                  <pic:blipFill>
                    <a:blip r:embed="rId115">
                      <a:extLst>
                        <a:ext uri="{28A0092B-C50C-407E-A947-70E740481C1C}">
                          <a14:useLocalDpi xmlns:a14="http://schemas.microsoft.com/office/drawing/2010/main" val="0"/>
                        </a:ext>
                      </a:extLst>
                    </a:blip>
                    <a:stretch>
                      <a:fillRect/>
                    </a:stretch>
                  </pic:blipFill>
                  <pic:spPr>
                    <a:xfrm>
                      <a:off x="0" y="0"/>
                      <a:ext cx="7762875" cy="2066925"/>
                    </a:xfrm>
                    <a:prstGeom prst="rect">
                      <a:avLst/>
                    </a:prstGeom>
                  </pic:spPr>
                </pic:pic>
              </a:graphicData>
            </a:graphic>
          </wp:inline>
        </w:drawing>
      </w:r>
    </w:p>
    <w:p w:rsidR="0023753A" w:rsidRDefault="0023753A" w:rsidP="0023753A">
      <w:pPr>
        <w:ind w:firstLine="360"/>
      </w:pPr>
      <w:r>
        <w:t xml:space="preserve">2/ Dans la barre des </w:t>
      </w:r>
      <w:proofErr w:type="gramStart"/>
      <w:r>
        <w:t>tâches,  onglet</w:t>
      </w:r>
      <w:proofErr w:type="gramEnd"/>
      <w:r>
        <w:t xml:space="preserve"> affichage, changer le mode  grille à formulaire. Cliquer sur la poubelle puis la disquette. L’écran de saisie GPIA devient alors vide, les pièces ont été dé-rapprochées. On peut alors les retrouver dans l’écran YGPIE1 (pièces non soldées) ou dans les éditions de développement de soldes.</w:t>
      </w:r>
    </w:p>
    <w:p w:rsidR="0023753A" w:rsidRDefault="0023753A" w:rsidP="0023753A">
      <w:pPr>
        <w:ind w:firstLine="360"/>
      </w:pPr>
    </w:p>
    <w:p w:rsidR="0023753A" w:rsidRDefault="0023753A" w:rsidP="0023753A">
      <w:pPr>
        <w:ind w:firstLine="360"/>
        <w:jc w:val="center"/>
      </w:pPr>
      <w:r>
        <w:rPr>
          <w:noProof/>
          <w:lang w:eastAsia="fr-FR"/>
        </w:rPr>
        <w:drawing>
          <wp:inline distT="0" distB="0" distL="0" distR="0">
            <wp:extent cx="7810500" cy="2143125"/>
            <wp:effectExtent l="0" t="0" r="0"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apture d’écran 2023-07-26 124539.jpg"/>
                    <pic:cNvPicPr/>
                  </pic:nvPicPr>
                  <pic:blipFill>
                    <a:blip r:embed="rId116">
                      <a:extLst>
                        <a:ext uri="{28A0092B-C50C-407E-A947-70E740481C1C}">
                          <a14:useLocalDpi xmlns:a14="http://schemas.microsoft.com/office/drawing/2010/main" val="0"/>
                        </a:ext>
                      </a:extLst>
                    </a:blip>
                    <a:stretch>
                      <a:fillRect/>
                    </a:stretch>
                  </pic:blipFill>
                  <pic:spPr>
                    <a:xfrm>
                      <a:off x="0" y="0"/>
                      <a:ext cx="7810500" cy="2143125"/>
                    </a:xfrm>
                    <a:prstGeom prst="rect">
                      <a:avLst/>
                    </a:prstGeom>
                  </pic:spPr>
                </pic:pic>
              </a:graphicData>
            </a:graphic>
          </wp:inline>
        </w:drawing>
      </w:r>
    </w:p>
    <w:p w:rsidR="0023753A" w:rsidRDefault="0023753A" w:rsidP="0023753A"/>
    <w:p w:rsidR="000C7E0B" w:rsidRDefault="000C7E0B" w:rsidP="009C4D2B"/>
    <w:p w:rsidR="000C7E0B" w:rsidRDefault="000C7E0B" w:rsidP="000C7E0B">
      <w:pPr>
        <w:pStyle w:val="Style1"/>
      </w:pPr>
      <w:bookmarkStart w:id="30" w:name="_Toc143874669"/>
      <w:r>
        <w:lastRenderedPageBreak/>
        <w:t>LETTRER ET DE-LETTRER DES PIECES COMPTABLES</w:t>
      </w:r>
      <w:bookmarkEnd w:id="30"/>
    </w:p>
    <w:p w:rsidR="000C7E0B" w:rsidRDefault="000C7E0B" w:rsidP="000C7E0B">
      <w:pPr>
        <w:pStyle w:val="Style1"/>
      </w:pPr>
      <w:r>
        <w:t xml:space="preserve"> </w:t>
      </w:r>
      <w:bookmarkStart w:id="31" w:name="_Toc143874670"/>
      <w:r>
        <w:t>(COMPTES NON AUXILIARISES)</w:t>
      </w:r>
      <w:bookmarkEnd w:id="31"/>
      <w:r>
        <w:t xml:space="preserve"> </w:t>
      </w:r>
    </w:p>
    <w:p w:rsidR="000C7E0B" w:rsidRDefault="000C7E0B" w:rsidP="000A5E64"/>
    <w:p w:rsidR="000A5E64" w:rsidRDefault="000A5E64" w:rsidP="000A5E64">
      <w:pPr>
        <w:pStyle w:val="Paragraphedeliste"/>
        <w:numPr>
          <w:ilvl w:val="0"/>
          <w:numId w:val="1"/>
        </w:numPr>
      </w:pPr>
      <w:r>
        <w:t>Des lettrages automatiques ont lieu lors de la saisie et l’enregistrement des écritures du DFT par exemple, mais il est aussi possible de réaliser des lettrages manuels avec l’écran GLET.</w:t>
      </w:r>
    </w:p>
    <w:p w:rsidR="000A5E64" w:rsidRDefault="000A5E64" w:rsidP="000A5E64">
      <w:pPr>
        <w:pStyle w:val="Paragraphedeliste"/>
      </w:pPr>
    </w:p>
    <w:p w:rsidR="000A5E64" w:rsidRDefault="000A5E64" w:rsidP="000A5E64">
      <w:pPr>
        <w:pStyle w:val="Paragraphedeliste"/>
      </w:pPr>
      <w:r>
        <w:t xml:space="preserve">1/ Rechercher les écritures à lettrer sur un compte, on peut modifier la période. </w:t>
      </w:r>
    </w:p>
    <w:p w:rsidR="000A5E64" w:rsidRDefault="000A5E64" w:rsidP="000A5E64">
      <w:pPr>
        <w:jc w:val="center"/>
      </w:pPr>
      <w:r>
        <w:rPr>
          <w:noProof/>
          <w:lang w:eastAsia="fr-FR"/>
        </w:rPr>
        <w:drawing>
          <wp:inline distT="0" distB="0" distL="0" distR="0">
            <wp:extent cx="7320858" cy="151200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Capture d’écran 2023-07-26 122508.jpg"/>
                    <pic:cNvPicPr/>
                  </pic:nvPicPr>
                  <pic:blipFill>
                    <a:blip r:embed="rId117">
                      <a:extLst>
                        <a:ext uri="{28A0092B-C50C-407E-A947-70E740481C1C}">
                          <a14:useLocalDpi xmlns:a14="http://schemas.microsoft.com/office/drawing/2010/main" val="0"/>
                        </a:ext>
                      </a:extLst>
                    </a:blip>
                    <a:stretch>
                      <a:fillRect/>
                    </a:stretch>
                  </pic:blipFill>
                  <pic:spPr>
                    <a:xfrm>
                      <a:off x="0" y="0"/>
                      <a:ext cx="7320858" cy="1512000"/>
                    </a:xfrm>
                    <a:prstGeom prst="rect">
                      <a:avLst/>
                    </a:prstGeom>
                  </pic:spPr>
                </pic:pic>
              </a:graphicData>
            </a:graphic>
          </wp:inline>
        </w:drawing>
      </w:r>
    </w:p>
    <w:p w:rsidR="000A5E64" w:rsidRDefault="000A5E64" w:rsidP="000A5E64">
      <w:r>
        <w:tab/>
        <w:t xml:space="preserve">2/ Sélectionner les lignes à lettrer </w:t>
      </w:r>
      <w:r w:rsidRPr="000A5E64">
        <w:rPr>
          <w:u w:val="single"/>
        </w:rPr>
        <w:t>(même compte et même montant)</w:t>
      </w:r>
      <w:r>
        <w:rPr>
          <w:u w:val="single"/>
        </w:rPr>
        <w:t xml:space="preserve">. </w:t>
      </w:r>
      <w:r>
        <w:t>Puis cliquer sur lettrer. PAS DE LETTRAGE PARTIEL.</w:t>
      </w:r>
    </w:p>
    <w:p w:rsidR="000A5E64" w:rsidRDefault="000A5E64" w:rsidP="000A5E64">
      <w:pPr>
        <w:jc w:val="center"/>
      </w:pPr>
      <w:r>
        <w:rPr>
          <w:noProof/>
          <w:lang w:eastAsia="fr-FR"/>
        </w:rPr>
        <w:drawing>
          <wp:inline distT="0" distB="0" distL="0" distR="0">
            <wp:extent cx="8796243" cy="2304000"/>
            <wp:effectExtent l="0" t="0" r="5080" b="127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apture d’écran 2023-07-26 122537.jpg"/>
                    <pic:cNvPicPr/>
                  </pic:nvPicPr>
                  <pic:blipFill>
                    <a:blip r:embed="rId118">
                      <a:extLst>
                        <a:ext uri="{28A0092B-C50C-407E-A947-70E740481C1C}">
                          <a14:useLocalDpi xmlns:a14="http://schemas.microsoft.com/office/drawing/2010/main" val="0"/>
                        </a:ext>
                      </a:extLst>
                    </a:blip>
                    <a:stretch>
                      <a:fillRect/>
                    </a:stretch>
                  </pic:blipFill>
                  <pic:spPr>
                    <a:xfrm>
                      <a:off x="0" y="0"/>
                      <a:ext cx="8796243" cy="2304000"/>
                    </a:xfrm>
                    <a:prstGeom prst="rect">
                      <a:avLst/>
                    </a:prstGeom>
                  </pic:spPr>
                </pic:pic>
              </a:graphicData>
            </a:graphic>
          </wp:inline>
        </w:drawing>
      </w:r>
    </w:p>
    <w:p w:rsidR="005E31C7" w:rsidRDefault="005E31C7" w:rsidP="000A5E64">
      <w:r>
        <w:lastRenderedPageBreak/>
        <w:tab/>
        <w:t>3/ Si le lettrage a été effectué, dans la colonne lettrage, un n° apparait. Les écritures lettrées entre elles ont le même n° de lettrage.</w:t>
      </w:r>
    </w:p>
    <w:p w:rsidR="000A5E64" w:rsidRDefault="000A5E64" w:rsidP="005E31C7">
      <w:pPr>
        <w:jc w:val="center"/>
      </w:pPr>
      <w:r>
        <w:rPr>
          <w:noProof/>
          <w:lang w:eastAsia="fr-FR"/>
        </w:rPr>
        <w:drawing>
          <wp:inline distT="0" distB="0" distL="0" distR="0">
            <wp:extent cx="4814618" cy="1980000"/>
            <wp:effectExtent l="0" t="0" r="5080" b="127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Capture d’écran 2023-07-26 122600.jpg"/>
                    <pic:cNvPicPr/>
                  </pic:nvPicPr>
                  <pic:blipFill>
                    <a:blip r:embed="rId119">
                      <a:extLst>
                        <a:ext uri="{28A0092B-C50C-407E-A947-70E740481C1C}">
                          <a14:useLocalDpi xmlns:a14="http://schemas.microsoft.com/office/drawing/2010/main" val="0"/>
                        </a:ext>
                      </a:extLst>
                    </a:blip>
                    <a:stretch>
                      <a:fillRect/>
                    </a:stretch>
                  </pic:blipFill>
                  <pic:spPr>
                    <a:xfrm>
                      <a:off x="0" y="0"/>
                      <a:ext cx="4814618" cy="1980000"/>
                    </a:xfrm>
                    <a:prstGeom prst="rect">
                      <a:avLst/>
                    </a:prstGeom>
                  </pic:spPr>
                </pic:pic>
              </a:graphicData>
            </a:graphic>
          </wp:inline>
        </w:drawing>
      </w:r>
    </w:p>
    <w:p w:rsidR="00717473" w:rsidRPr="00717473" w:rsidRDefault="00717473" w:rsidP="00717473">
      <w:pPr>
        <w:pStyle w:val="Paragraphedeliste"/>
        <w:numPr>
          <w:ilvl w:val="0"/>
          <w:numId w:val="1"/>
        </w:numPr>
        <w:jc w:val="both"/>
      </w:pPr>
      <w:r>
        <w:rPr>
          <w:b/>
        </w:rPr>
        <w:t>Pour dé-lettrer des écritures,</w:t>
      </w:r>
    </w:p>
    <w:p w:rsidR="00717473" w:rsidRDefault="00717473" w:rsidP="00717473">
      <w:pPr>
        <w:pStyle w:val="Paragraphedeliste"/>
        <w:jc w:val="both"/>
      </w:pPr>
      <w:r>
        <w:t>1/</w:t>
      </w:r>
      <w:r w:rsidRPr="00717473">
        <w:rPr>
          <w:b/>
        </w:rPr>
        <w:t xml:space="preserve"> </w:t>
      </w:r>
      <w:r w:rsidRPr="00717473">
        <w:t>il faut rechercher via GLET les écritures lettrées sur un compte.</w:t>
      </w:r>
    </w:p>
    <w:p w:rsidR="00717473" w:rsidRPr="00717473" w:rsidRDefault="00717473" w:rsidP="00717473">
      <w:pPr>
        <w:pStyle w:val="Paragraphedeliste"/>
        <w:jc w:val="both"/>
      </w:pPr>
    </w:p>
    <w:p w:rsidR="00717473" w:rsidRPr="000A5E64" w:rsidRDefault="00717473" w:rsidP="00717473">
      <w:pPr>
        <w:pStyle w:val="Paragraphedeliste"/>
        <w:jc w:val="both"/>
      </w:pPr>
      <w:r>
        <w:rPr>
          <w:noProof/>
          <w:lang w:eastAsia="fr-FR"/>
        </w:rPr>
        <w:drawing>
          <wp:inline distT="0" distB="0" distL="0" distR="0">
            <wp:extent cx="9344025" cy="2247900"/>
            <wp:effectExtent l="0" t="0" r="9525"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Capture d’écran 2023-07-26 123723.jpg"/>
                    <pic:cNvPicPr/>
                  </pic:nvPicPr>
                  <pic:blipFill>
                    <a:blip r:embed="rId120">
                      <a:extLst>
                        <a:ext uri="{28A0092B-C50C-407E-A947-70E740481C1C}">
                          <a14:useLocalDpi xmlns:a14="http://schemas.microsoft.com/office/drawing/2010/main" val="0"/>
                        </a:ext>
                      </a:extLst>
                    </a:blip>
                    <a:stretch>
                      <a:fillRect/>
                    </a:stretch>
                  </pic:blipFill>
                  <pic:spPr>
                    <a:xfrm>
                      <a:off x="0" y="0"/>
                      <a:ext cx="9344025" cy="2247900"/>
                    </a:xfrm>
                    <a:prstGeom prst="rect">
                      <a:avLst/>
                    </a:prstGeom>
                  </pic:spPr>
                </pic:pic>
              </a:graphicData>
            </a:graphic>
          </wp:inline>
        </w:drawing>
      </w:r>
    </w:p>
    <w:p w:rsidR="009B1B4D" w:rsidRDefault="009B1B4D" w:rsidP="009B1B4D"/>
    <w:p w:rsidR="009B1B4D" w:rsidRDefault="009B1B4D" w:rsidP="009B1B4D"/>
    <w:p w:rsidR="009B1B4D" w:rsidRDefault="009B1B4D" w:rsidP="009B1B4D"/>
    <w:p w:rsidR="009B1B4D" w:rsidRDefault="00717473" w:rsidP="009B1B4D">
      <w:r>
        <w:lastRenderedPageBreak/>
        <w:tab/>
        <w:t xml:space="preserve">2/ Sélectionner les écritures lettrées par erreur puis cliquer sur « Dé-lettrer ». </w:t>
      </w:r>
      <w:r w:rsidR="004C638B">
        <w:t>Une fois les écritures dé-lettrées, on les retrouve dans YGPIE1 (pièces non soldées) ou dans l’édition de développement de soldes des comptes non auxiliarisés.</w:t>
      </w:r>
    </w:p>
    <w:p w:rsidR="00717473" w:rsidRDefault="00717473" w:rsidP="00717473">
      <w:pPr>
        <w:jc w:val="center"/>
      </w:pPr>
      <w:r>
        <w:rPr>
          <w:noProof/>
          <w:lang w:eastAsia="fr-FR"/>
        </w:rPr>
        <w:drawing>
          <wp:inline distT="0" distB="0" distL="0" distR="0">
            <wp:extent cx="8963025" cy="2324100"/>
            <wp:effectExtent l="0" t="0" r="9525"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apture d’écran 2023-07-26 123806.jpg"/>
                    <pic:cNvPicPr/>
                  </pic:nvPicPr>
                  <pic:blipFill>
                    <a:blip r:embed="rId121">
                      <a:extLst>
                        <a:ext uri="{28A0092B-C50C-407E-A947-70E740481C1C}">
                          <a14:useLocalDpi xmlns:a14="http://schemas.microsoft.com/office/drawing/2010/main" val="0"/>
                        </a:ext>
                      </a:extLst>
                    </a:blip>
                    <a:stretch>
                      <a:fillRect/>
                    </a:stretch>
                  </pic:blipFill>
                  <pic:spPr>
                    <a:xfrm>
                      <a:off x="0" y="0"/>
                      <a:ext cx="8963025" cy="2324100"/>
                    </a:xfrm>
                    <a:prstGeom prst="rect">
                      <a:avLst/>
                    </a:prstGeom>
                  </pic:spPr>
                </pic:pic>
              </a:graphicData>
            </a:graphic>
          </wp:inline>
        </w:drawing>
      </w:r>
    </w:p>
    <w:p w:rsidR="00717473" w:rsidRDefault="00717473" w:rsidP="009B1B4D"/>
    <w:p w:rsidR="009B1B4D" w:rsidRDefault="009B1B4D" w:rsidP="009B1B4D"/>
    <w:p w:rsidR="009B1B4D" w:rsidRDefault="009B1B4D" w:rsidP="009B1B4D"/>
    <w:p w:rsidR="009B1B4D" w:rsidRDefault="009B1B4D" w:rsidP="009B1B4D"/>
    <w:p w:rsidR="009B1B4D" w:rsidRDefault="009B1B4D" w:rsidP="009B1B4D"/>
    <w:p w:rsidR="009B1B4D" w:rsidRDefault="009B1B4D" w:rsidP="009B1B4D"/>
    <w:p w:rsidR="009B1B4D" w:rsidRDefault="009B1B4D" w:rsidP="009B1B4D"/>
    <w:p w:rsidR="009B1B4D" w:rsidRDefault="009B1B4D" w:rsidP="009B1B4D"/>
    <w:p w:rsidR="009B1B4D" w:rsidRDefault="009B1B4D" w:rsidP="009B1B4D"/>
    <w:p w:rsidR="009B1B4D" w:rsidRDefault="009B1B4D" w:rsidP="009B1B4D"/>
    <w:p w:rsidR="009B1B4D" w:rsidRDefault="009B1B4D" w:rsidP="009B1B4D"/>
    <w:p w:rsidR="009B1B4D" w:rsidRDefault="006758A4" w:rsidP="006758A4">
      <w:pPr>
        <w:pStyle w:val="Style1"/>
      </w:pPr>
      <w:bookmarkStart w:id="32" w:name="_Toc143874671"/>
      <w:r>
        <w:lastRenderedPageBreak/>
        <w:t>CHANGER LE TIERS SUR PIECE COMPTABLE</w:t>
      </w:r>
      <w:bookmarkEnd w:id="32"/>
    </w:p>
    <w:p w:rsidR="006758A4" w:rsidRDefault="006758A4" w:rsidP="006758A4">
      <w:pPr>
        <w:rPr>
          <w:sz w:val="24"/>
          <w:szCs w:val="24"/>
        </w:rPr>
      </w:pPr>
    </w:p>
    <w:p w:rsidR="006758A4" w:rsidRPr="006758A4" w:rsidRDefault="00604931" w:rsidP="006758A4">
      <w:pPr>
        <w:pStyle w:val="Paragraphedeliste"/>
        <w:numPr>
          <w:ilvl w:val="0"/>
          <w:numId w:val="1"/>
        </w:numPr>
        <w:rPr>
          <w:sz w:val="24"/>
          <w:szCs w:val="24"/>
        </w:rPr>
      </w:pPr>
      <w:r w:rsidRPr="006758A4">
        <w:rPr>
          <w:sz w:val="24"/>
          <w:szCs w:val="24"/>
        </w:rPr>
        <w:t xml:space="preserve">Ouvrir YECRVALI pour saisir une écriture OD journal ODV débit 411200 / crédit du 585000 sur le tiers utilisé pour la pièce à modifier. </w:t>
      </w:r>
      <w:r w:rsidR="006758A4">
        <w:rPr>
          <w:sz w:val="24"/>
          <w:szCs w:val="24"/>
        </w:rPr>
        <w:t>S</w:t>
      </w:r>
      <w:r w:rsidRPr="006758A4">
        <w:rPr>
          <w:sz w:val="24"/>
          <w:szCs w:val="24"/>
        </w:rPr>
        <w:t xml:space="preserve">aisie de l’entête, enregistrer, puis saisie des lignes de détails, enregistrer et valider l’écriture. </w:t>
      </w:r>
      <w:r w:rsidR="006758A4" w:rsidRPr="006758A4">
        <w:rPr>
          <w:b/>
          <w:i/>
          <w:iCs/>
          <w:color w:val="ED7D31" w:themeColor="accent2"/>
          <w:sz w:val="24"/>
          <w:szCs w:val="24"/>
        </w:rPr>
        <w:t>Noter le n° de pièce créée par cette écriture pour les rapprochements ultérieurs</w:t>
      </w:r>
      <w:r w:rsidR="006758A4" w:rsidRPr="006758A4">
        <w:rPr>
          <w:i/>
          <w:iCs/>
          <w:sz w:val="24"/>
          <w:szCs w:val="24"/>
        </w:rPr>
        <w:t>.</w:t>
      </w:r>
    </w:p>
    <w:p w:rsidR="006758A4" w:rsidRDefault="006758A4" w:rsidP="006758A4">
      <w:pPr>
        <w:pStyle w:val="Paragraphedeliste"/>
        <w:rPr>
          <w:sz w:val="24"/>
          <w:szCs w:val="24"/>
        </w:rPr>
      </w:pPr>
      <w:r>
        <w:rPr>
          <w:noProof/>
          <w:lang w:eastAsia="fr-FR"/>
        </w:rPr>
        <w:drawing>
          <wp:inline distT="0" distB="0" distL="0" distR="0" wp14:anchorId="65BEAE57" wp14:editId="4A40CF99">
            <wp:extent cx="8676000" cy="315644"/>
            <wp:effectExtent l="0" t="0" r="0" b="8255"/>
            <wp:docPr id="21" name="Image 7">
              <a:extLst xmlns:a="http://schemas.openxmlformats.org/drawingml/2006/main">
                <a:ext uri="{FF2B5EF4-FFF2-40B4-BE49-F238E27FC236}">
                  <a16:creationId xmlns:a16="http://schemas.microsoft.com/office/drawing/2014/main" id="{7B65226D-CDF6-44DB-B64A-B242EAF20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B65226D-CDF6-44DB-B64A-B242EAF204E9}"/>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8676000" cy="315644"/>
                    </a:xfrm>
                    <a:prstGeom prst="rect">
                      <a:avLst/>
                    </a:prstGeom>
                  </pic:spPr>
                </pic:pic>
              </a:graphicData>
            </a:graphic>
          </wp:inline>
        </w:drawing>
      </w:r>
    </w:p>
    <w:p w:rsidR="006758A4" w:rsidRPr="006758A4" w:rsidRDefault="006758A4" w:rsidP="006758A4">
      <w:pPr>
        <w:pStyle w:val="Paragraphedeliste"/>
        <w:rPr>
          <w:sz w:val="24"/>
          <w:szCs w:val="24"/>
        </w:rPr>
      </w:pPr>
      <w:r w:rsidRPr="006758A4">
        <w:rPr>
          <w:noProof/>
          <w:sz w:val="24"/>
          <w:szCs w:val="24"/>
          <w:lang w:eastAsia="fr-FR"/>
        </w:rPr>
        <w:drawing>
          <wp:inline distT="0" distB="0" distL="0" distR="0" wp14:anchorId="0D40235D" wp14:editId="460BCF4E">
            <wp:extent cx="7519742" cy="4320000"/>
            <wp:effectExtent l="0" t="0" r="5080" b="4445"/>
            <wp:docPr id="22" name="Image 6">
              <a:extLst xmlns:a="http://schemas.openxmlformats.org/drawingml/2006/main">
                <a:ext uri="{FF2B5EF4-FFF2-40B4-BE49-F238E27FC236}">
                  <a16:creationId xmlns:a16="http://schemas.microsoft.com/office/drawing/2014/main" id="{23C75FBD-B2A1-4C2D-94E1-27B68238B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3C75FBD-B2A1-4C2D-94E1-27B68238BAD0}"/>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7519742" cy="4320000"/>
                    </a:xfrm>
                    <a:prstGeom prst="rect">
                      <a:avLst/>
                    </a:prstGeom>
                  </pic:spPr>
                </pic:pic>
              </a:graphicData>
            </a:graphic>
          </wp:inline>
        </w:drawing>
      </w:r>
    </w:p>
    <w:p w:rsidR="006758A4" w:rsidRDefault="006758A4" w:rsidP="006758A4">
      <w:pPr>
        <w:ind w:left="360"/>
        <w:rPr>
          <w:sz w:val="24"/>
          <w:szCs w:val="24"/>
        </w:rPr>
      </w:pPr>
    </w:p>
    <w:p w:rsidR="004E4E21" w:rsidRDefault="004E4E21" w:rsidP="004E4E21">
      <w:pPr>
        <w:pStyle w:val="Paragraphedeliste"/>
        <w:numPr>
          <w:ilvl w:val="0"/>
          <w:numId w:val="1"/>
        </w:numPr>
        <w:rPr>
          <w:sz w:val="24"/>
          <w:szCs w:val="24"/>
        </w:rPr>
      </w:pPr>
      <w:r w:rsidRPr="004E4E21">
        <w:rPr>
          <w:sz w:val="24"/>
          <w:szCs w:val="24"/>
        </w:rPr>
        <w:lastRenderedPageBreak/>
        <w:t xml:space="preserve">Dans YECRVALI pour saisir une écriture OD journal ODV débit 585000 / crédit du 411200 sur le nouveau tiers (saisie de l’entête, enregistrer, puis saisie des lignes de détails, enregistrer et valider l’écriture). </w:t>
      </w:r>
    </w:p>
    <w:p w:rsidR="004E4E21" w:rsidRPr="004E4E21" w:rsidRDefault="004E4E21" w:rsidP="004E4E21">
      <w:pPr>
        <w:pStyle w:val="Paragraphedeliste"/>
        <w:rPr>
          <w:b/>
          <w:color w:val="ED7D31" w:themeColor="accent2"/>
          <w:sz w:val="24"/>
          <w:szCs w:val="24"/>
        </w:rPr>
      </w:pPr>
      <w:r>
        <w:rPr>
          <w:b/>
          <w:i/>
          <w:iCs/>
          <w:noProof/>
          <w:color w:val="ED7D31" w:themeColor="accent2"/>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5067300</wp:posOffset>
                </wp:positionH>
                <wp:positionV relativeFrom="paragraph">
                  <wp:posOffset>303530</wp:posOffset>
                </wp:positionV>
                <wp:extent cx="409575" cy="381000"/>
                <wp:effectExtent l="19050" t="19050" r="28575" b="19050"/>
                <wp:wrapNone/>
                <wp:docPr id="24" name="Ellipse 24"/>
                <wp:cNvGraphicFramePr/>
                <a:graphic xmlns:a="http://schemas.openxmlformats.org/drawingml/2006/main">
                  <a:graphicData uri="http://schemas.microsoft.com/office/word/2010/wordprocessingShape">
                    <wps:wsp>
                      <wps:cNvSpPr/>
                      <wps:spPr>
                        <a:xfrm>
                          <a:off x="0" y="0"/>
                          <a:ext cx="409575" cy="381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4E81A" id="Ellipse 24" o:spid="_x0000_s1026" style="position:absolute;margin-left:399pt;margin-top:23.9pt;width:32.25pt;height:3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" filled="f" strokecolor="#c00000" strokeweight="2.25pt">
                <v:stroke joinstyle="miter"/>
              </v:oval>
            </w:pict>
          </mc:Fallback>
        </mc:AlternateContent>
      </w:r>
      <w:proofErr w:type="gramStart"/>
      <w:r w:rsidRPr="004E4E21">
        <w:rPr>
          <w:b/>
          <w:i/>
          <w:iCs/>
          <w:color w:val="ED7D31" w:themeColor="accent2"/>
          <w:sz w:val="24"/>
          <w:szCs w:val="24"/>
        </w:rPr>
        <w:t>NB:</w:t>
      </w:r>
      <w:proofErr w:type="gramEnd"/>
      <w:r w:rsidRPr="004E4E21">
        <w:rPr>
          <w:b/>
          <w:i/>
          <w:iCs/>
          <w:color w:val="ED7D31" w:themeColor="accent2"/>
          <w:sz w:val="24"/>
          <w:szCs w:val="24"/>
        </w:rPr>
        <w:t xml:space="preserve"> YECRVALI peut être resté ouvert et afficher la première écriture. Pour ajouter une écriture il faut cliquer le </w:t>
      </w:r>
      <w:proofErr w:type="gramStart"/>
      <w:r w:rsidRPr="004E4E21">
        <w:rPr>
          <w:b/>
          <w:i/>
          <w:iCs/>
          <w:color w:val="ED7D31" w:themeColor="accent2"/>
          <w:sz w:val="24"/>
          <w:szCs w:val="24"/>
        </w:rPr>
        <w:t>bouton  +</w:t>
      </w:r>
      <w:proofErr w:type="gramEnd"/>
      <w:r w:rsidRPr="004E4E21">
        <w:rPr>
          <w:b/>
          <w:i/>
          <w:iCs/>
          <w:color w:val="ED7D31" w:themeColor="accent2"/>
          <w:sz w:val="24"/>
          <w:szCs w:val="24"/>
        </w:rPr>
        <w:t xml:space="preserve"> en haut de l’écran.</w:t>
      </w:r>
    </w:p>
    <w:p w:rsidR="004E4E21" w:rsidRPr="004E4E21" w:rsidRDefault="004E4E21" w:rsidP="004E4E21">
      <w:pPr>
        <w:jc w:val="center"/>
        <w:rPr>
          <w:sz w:val="24"/>
          <w:szCs w:val="24"/>
        </w:rPr>
      </w:pPr>
      <w:r>
        <w:rPr>
          <w:noProof/>
          <w:lang w:eastAsia="fr-FR"/>
        </w:rPr>
        <w:drawing>
          <wp:inline distT="0" distB="0" distL="0" distR="0" wp14:anchorId="6C38279B" wp14:editId="5957C2E2">
            <wp:extent cx="6343650" cy="390525"/>
            <wp:effectExtent l="0" t="0" r="0" b="9525"/>
            <wp:docPr id="23" name="Image 8">
              <a:extLst xmlns:a="http://schemas.openxmlformats.org/drawingml/2006/main">
                <a:ext uri="{FF2B5EF4-FFF2-40B4-BE49-F238E27FC236}">
                  <a16:creationId xmlns:a16="http://schemas.microsoft.com/office/drawing/2014/main" id="{26968CE8-7B61-4BCE-96A6-AB526213F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26968CE8-7B61-4BCE-96A6-AB526213FAD5}"/>
                        </a:ext>
                      </a:extLst>
                    </pic:cNvPr>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6343650" cy="390525"/>
                    </a:xfrm>
                    <a:prstGeom prst="rect">
                      <a:avLst/>
                    </a:prstGeom>
                  </pic:spPr>
                </pic:pic>
              </a:graphicData>
            </a:graphic>
          </wp:inline>
        </w:drawing>
      </w:r>
    </w:p>
    <w:p w:rsidR="009B1B4D" w:rsidRDefault="004E4E21" w:rsidP="004E4E21">
      <w:pPr>
        <w:jc w:val="center"/>
      </w:pPr>
      <w:r>
        <w:rPr>
          <w:noProof/>
          <w:lang w:eastAsia="fr-FR"/>
        </w:rPr>
        <w:drawing>
          <wp:inline distT="0" distB="0" distL="0" distR="0" wp14:anchorId="7D6CEC3A" wp14:editId="20E9403C">
            <wp:extent cx="7921695" cy="4572000"/>
            <wp:effectExtent l="0" t="0" r="3175" b="0"/>
            <wp:docPr id="25" name="Image 4">
              <a:extLst xmlns:a="http://schemas.openxmlformats.org/drawingml/2006/main">
                <a:ext uri="{FF2B5EF4-FFF2-40B4-BE49-F238E27FC236}">
                  <a16:creationId xmlns:a16="http://schemas.microsoft.com/office/drawing/2014/main" id="{3458BD8A-D822-4BD2-8C24-8AACAB0BC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458BD8A-D822-4BD2-8C24-8AACAB0BCF6A}"/>
                        </a:ext>
                      </a:extLst>
                    </pic:cNvPr>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7921695" cy="4572000"/>
                    </a:xfrm>
                    <a:prstGeom prst="rect">
                      <a:avLst/>
                    </a:prstGeom>
                  </pic:spPr>
                </pic:pic>
              </a:graphicData>
            </a:graphic>
          </wp:inline>
        </w:drawing>
      </w:r>
    </w:p>
    <w:p w:rsidR="009B1B4D" w:rsidRDefault="009B1B4D" w:rsidP="009B1B4D"/>
    <w:p w:rsidR="00604931" w:rsidRPr="0073404A" w:rsidRDefault="00604931" w:rsidP="00D06E56">
      <w:pPr>
        <w:pStyle w:val="Paragraphedeliste"/>
        <w:numPr>
          <w:ilvl w:val="0"/>
          <w:numId w:val="1"/>
        </w:numPr>
        <w:spacing w:line="360" w:lineRule="auto"/>
      </w:pPr>
      <w:r w:rsidRPr="000F35AE">
        <w:rPr>
          <w:b/>
          <w:u w:val="single"/>
        </w:rPr>
        <w:lastRenderedPageBreak/>
        <w:t>Pour mettre à jour la compta</w:t>
      </w:r>
      <w:r w:rsidRPr="0073404A">
        <w:t xml:space="preserve">, il faut ensuite rapprocher et lettrer les différentes </w:t>
      </w:r>
      <w:r w:rsidR="0073404A" w:rsidRPr="0073404A">
        <w:t>écritures :</w:t>
      </w:r>
      <w:r w:rsidRPr="0073404A">
        <w:t xml:space="preserve"> pour solder l’avance enregistré sur le tiers n°1, il faut la rapprocher avec la première écriture saisie entre le 411200 et le 585000 dans l’exemple. Il faut ouvrir </w:t>
      </w:r>
      <w:r w:rsidR="0073404A" w:rsidRPr="0073404A">
        <w:t>GPIA :</w:t>
      </w:r>
      <w:r w:rsidRPr="0073404A">
        <w:t xml:space="preserve"> saisir le n° de la pièce d’origine et le n° de la pièce créée lors de la première étape du changement de tiers, puis cliquer sur enregistrer.</w:t>
      </w:r>
    </w:p>
    <w:p w:rsidR="0073404A" w:rsidRDefault="0073404A" w:rsidP="0073404A">
      <w:pPr>
        <w:pStyle w:val="Paragraphedeliste"/>
        <w:jc w:val="center"/>
      </w:pPr>
      <w:r>
        <w:rPr>
          <w:noProof/>
          <w:lang w:eastAsia="fr-FR"/>
        </w:rPr>
        <mc:AlternateContent>
          <mc:Choice Requires="wps">
            <w:drawing>
              <wp:anchor distT="0" distB="0" distL="114300" distR="114300" simplePos="0" relativeHeight="251673600" behindDoc="0" locked="0" layoutInCell="1" allowOverlap="1" wp14:anchorId="2973A059" wp14:editId="1BBCE668">
                <wp:simplePos x="0" y="0"/>
                <wp:positionH relativeFrom="column">
                  <wp:posOffset>4076700</wp:posOffset>
                </wp:positionH>
                <wp:positionV relativeFrom="paragraph">
                  <wp:posOffset>29210</wp:posOffset>
                </wp:positionV>
                <wp:extent cx="316872" cy="348406"/>
                <wp:effectExtent l="19050" t="19050" r="26035" b="13970"/>
                <wp:wrapNone/>
                <wp:docPr id="27" name="Rectangle 12">
                  <a:extLst xmlns:a="http://schemas.openxmlformats.org/drawingml/2006/main"/>
                </wp:docPr>
                <wp:cNvGraphicFramePr/>
                <a:graphic xmlns:a="http://schemas.openxmlformats.org/drawingml/2006/main">
                  <a:graphicData uri="http://schemas.microsoft.com/office/word/2010/wordprocessingShape">
                    <wps:wsp>
                      <wps:cNvSpPr/>
                      <wps:spPr>
                        <a:xfrm>
                          <a:off x="0" y="0"/>
                          <a:ext cx="316872" cy="3484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9E0E30F" id="Rectangle 12" o:spid="_x0000_s1026" style="position:absolute;margin-left:321pt;margin-top:2.3pt;width:24.95pt;height:27.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" filled="f" strokecolor="red" strokeweight="3pt"/>
            </w:pict>
          </mc:Fallback>
        </mc:AlternateContent>
      </w:r>
      <w:r>
        <w:rPr>
          <w:noProof/>
          <w:lang w:eastAsia="fr-FR"/>
        </w:rPr>
        <w:drawing>
          <wp:inline distT="0" distB="0" distL="0" distR="0" wp14:anchorId="2BA2609C" wp14:editId="19741A16">
            <wp:extent cx="6343650" cy="390525"/>
            <wp:effectExtent l="0" t="0" r="0" b="9525"/>
            <wp:docPr id="26" name="Image 11">
              <a:extLst xmlns:a="http://schemas.openxmlformats.org/drawingml/2006/main">
                <a:ext uri="{FF2B5EF4-FFF2-40B4-BE49-F238E27FC236}">
                  <a16:creationId xmlns:a16="http://schemas.microsoft.com/office/drawing/2014/main" id="{57C5BB1D-5BD5-427A-8094-10B0BD9E9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57C5BB1D-5BD5-427A-8094-10B0BD9E9114}"/>
                        </a:ext>
                      </a:extLst>
                    </pic:cNvPr>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6343650" cy="390525"/>
                    </a:xfrm>
                    <a:prstGeom prst="rect">
                      <a:avLst/>
                    </a:prstGeom>
                  </pic:spPr>
                </pic:pic>
              </a:graphicData>
            </a:graphic>
          </wp:inline>
        </w:drawing>
      </w:r>
    </w:p>
    <w:p w:rsidR="0073404A" w:rsidRDefault="0073404A" w:rsidP="0073404A">
      <w:pPr>
        <w:pStyle w:val="Paragraphedeliste"/>
        <w:jc w:val="center"/>
      </w:pPr>
      <w:r>
        <w:rPr>
          <w:noProof/>
          <w:lang w:eastAsia="fr-FR"/>
        </w:rPr>
        <w:drawing>
          <wp:inline distT="0" distB="0" distL="0" distR="0" wp14:anchorId="5DF7102F" wp14:editId="05C20784">
            <wp:extent cx="6105525" cy="4276725"/>
            <wp:effectExtent l="0" t="0" r="9525" b="9525"/>
            <wp:docPr id="28" name="Image 7">
              <a:extLst xmlns:a="http://schemas.openxmlformats.org/drawingml/2006/main">
                <a:ext uri="{FF2B5EF4-FFF2-40B4-BE49-F238E27FC236}">
                  <a16:creationId xmlns:a16="http://schemas.microsoft.com/office/drawing/2014/main" id="{D8B6E178-AAE5-4551-BC87-BC36C7DC7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D8B6E178-AAE5-4551-BC87-BC36C7DC7CCB}"/>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6105525" cy="4276725"/>
                    </a:xfrm>
                    <a:prstGeom prst="rect">
                      <a:avLst/>
                    </a:prstGeom>
                  </pic:spPr>
                </pic:pic>
              </a:graphicData>
            </a:graphic>
          </wp:inline>
        </w:drawing>
      </w:r>
    </w:p>
    <w:p w:rsidR="0073404A" w:rsidRDefault="0073404A" w:rsidP="0073404A">
      <w:pPr>
        <w:pStyle w:val="Paragraphedeliste"/>
      </w:pPr>
    </w:p>
    <w:p w:rsidR="00D06E56" w:rsidRDefault="00D06E56" w:rsidP="0073404A">
      <w:pPr>
        <w:pStyle w:val="Paragraphedeliste"/>
      </w:pPr>
    </w:p>
    <w:p w:rsidR="00D06E56" w:rsidRDefault="00D06E56" w:rsidP="0073404A">
      <w:pPr>
        <w:pStyle w:val="Paragraphedeliste"/>
      </w:pPr>
    </w:p>
    <w:p w:rsidR="00D06E56" w:rsidRDefault="00D06E56" w:rsidP="0073404A">
      <w:pPr>
        <w:pStyle w:val="Paragraphedeliste"/>
      </w:pPr>
    </w:p>
    <w:p w:rsidR="00D06E56" w:rsidRDefault="00D06E56" w:rsidP="00D06E56">
      <w:pPr>
        <w:pStyle w:val="Paragraphedeliste"/>
        <w:numPr>
          <w:ilvl w:val="0"/>
          <w:numId w:val="1"/>
        </w:numPr>
        <w:spacing w:line="360" w:lineRule="auto"/>
      </w:pPr>
      <w:r w:rsidRPr="000F35AE">
        <w:rPr>
          <w:b/>
          <w:u w:val="single"/>
        </w:rPr>
        <w:lastRenderedPageBreak/>
        <w:t>Pour solder le compte 585000</w:t>
      </w:r>
      <w:r w:rsidRPr="00D06E56">
        <w:t>, il faut lettrer les deux écritures saisies lors du changement de tiers. Il faut ouvrir GLET, lancer une recherche sur le compte 585000 et sur la date de saisie des 2 écritures. Sélectionner les deux lignes et cliquer sur lettrer.</w:t>
      </w:r>
    </w:p>
    <w:p w:rsidR="00D06E56" w:rsidRDefault="00D06E56" w:rsidP="001B363A">
      <w:pPr>
        <w:spacing w:line="360" w:lineRule="auto"/>
        <w:jc w:val="center"/>
      </w:pPr>
      <w:r>
        <w:rPr>
          <w:noProof/>
          <w:lang w:eastAsia="fr-FR"/>
        </w:rPr>
        <w:drawing>
          <wp:inline distT="0" distB="0" distL="0" distR="0" wp14:anchorId="38E45FEF" wp14:editId="2C411D08">
            <wp:extent cx="5671363" cy="2772000"/>
            <wp:effectExtent l="0" t="0" r="5715" b="9525"/>
            <wp:docPr id="30" name="Image 6">
              <a:extLst xmlns:a="http://schemas.openxmlformats.org/drawingml/2006/main">
                <a:ext uri="{FF2B5EF4-FFF2-40B4-BE49-F238E27FC236}">
                  <a16:creationId xmlns:a16="http://schemas.microsoft.com/office/drawing/2014/main" id="{CF5F0EF4-6568-4C49-9A75-B950130FF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F5F0EF4-6568-4C49-9A75-B950130FF945}"/>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671363" cy="2772000"/>
                    </a:xfrm>
                    <a:prstGeom prst="rect">
                      <a:avLst/>
                    </a:prstGeom>
                  </pic:spPr>
                </pic:pic>
              </a:graphicData>
            </a:graphic>
          </wp:inline>
        </w:drawing>
      </w:r>
      <w:r>
        <w:rPr>
          <w:noProof/>
          <w:lang w:eastAsia="fr-FR"/>
        </w:rPr>
        <w:drawing>
          <wp:inline distT="0" distB="0" distL="0" distR="0" wp14:anchorId="4D877B70" wp14:editId="61974383">
            <wp:extent cx="5665308" cy="2736000"/>
            <wp:effectExtent l="0" t="0" r="0" b="7620"/>
            <wp:docPr id="31" name="Image 9">
              <a:extLst xmlns:a="http://schemas.openxmlformats.org/drawingml/2006/main">
                <a:ext uri="{FF2B5EF4-FFF2-40B4-BE49-F238E27FC236}">
                  <a16:creationId xmlns:a16="http://schemas.microsoft.com/office/drawing/2014/main" id="{54F6D2B3-F753-4C48-A81D-88AFAA37B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54F6D2B3-F753-4C48-A81D-88AFAA37B576}"/>
                        </a:ext>
                      </a:extLst>
                    </pic:cNvPr>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665308" cy="2736000"/>
                    </a:xfrm>
                    <a:prstGeom prst="rect">
                      <a:avLst/>
                    </a:prstGeom>
                  </pic:spPr>
                </pic:pic>
              </a:graphicData>
            </a:graphic>
          </wp:inline>
        </w:drawing>
      </w:r>
    </w:p>
    <w:p w:rsidR="009B1B4D" w:rsidRDefault="009B1B4D" w:rsidP="009B1B4D">
      <w:pPr>
        <w:pStyle w:val="Style1"/>
      </w:pPr>
      <w:bookmarkStart w:id="33" w:name="_Toc143874672"/>
      <w:r>
        <w:lastRenderedPageBreak/>
        <w:t>VERIFIER LE SOLDE D’UN COMPTE</w:t>
      </w:r>
      <w:bookmarkEnd w:id="33"/>
    </w:p>
    <w:p w:rsidR="000E1F9E" w:rsidRDefault="000E1F9E" w:rsidP="007A66E7">
      <w:pPr>
        <w:pStyle w:val="Titre1"/>
      </w:pPr>
    </w:p>
    <w:p w:rsidR="007A66E7" w:rsidRDefault="007A66E7" w:rsidP="007A66E7">
      <w:pPr>
        <w:pStyle w:val="Paragraphedeliste"/>
        <w:numPr>
          <w:ilvl w:val="0"/>
          <w:numId w:val="1"/>
        </w:numPr>
      </w:pPr>
      <w:r>
        <w:t>Se connecter à OP@LE compta générale, dans le domaine « Comptabilité » cliquer sur le bouton « Restitution</w:t>
      </w:r>
      <w:proofErr w:type="gramStart"/>
      <w:r>
        <w:t> »puis</w:t>
      </w:r>
      <w:proofErr w:type="gramEnd"/>
      <w:r>
        <w:t xml:space="preserve"> « Restitutions comptables »</w:t>
      </w:r>
    </w:p>
    <w:p w:rsidR="007A66E7" w:rsidRDefault="007A66E7" w:rsidP="007A66E7">
      <w:pPr>
        <w:pStyle w:val="Paragraphedeliste"/>
      </w:pPr>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3971925</wp:posOffset>
                </wp:positionH>
                <wp:positionV relativeFrom="paragraph">
                  <wp:posOffset>908685</wp:posOffset>
                </wp:positionV>
                <wp:extent cx="647700" cy="390525"/>
                <wp:effectExtent l="0" t="19050" r="38100" b="47625"/>
                <wp:wrapNone/>
                <wp:docPr id="196" name="Flèche : droite 196"/>
                <wp:cNvGraphicFramePr/>
                <a:graphic xmlns:a="http://schemas.openxmlformats.org/drawingml/2006/main">
                  <a:graphicData uri="http://schemas.microsoft.com/office/word/2010/wordprocessingShape">
                    <wps:wsp>
                      <wps:cNvSpPr/>
                      <wps:spPr>
                        <a:xfrm>
                          <a:off x="0" y="0"/>
                          <a:ext cx="647700" cy="390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1C26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96" o:spid="_x0000_s1026" type="#_x0000_t13" style="position:absolute;margin-left:312.75pt;margin-top:71.55pt;width:51pt;height:30.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" adj="15088" fillcolor="#4472c4 [3204]" strokecolor="#1f3763 [1604]" strokeweight="1pt"/>
            </w:pict>
          </mc:Fallback>
        </mc:AlternateContent>
      </w:r>
      <w:r>
        <w:rPr>
          <w:noProof/>
          <w:lang w:eastAsia="fr-FR"/>
        </w:rPr>
        <mc:AlternateContent>
          <mc:Choice Requires="wps">
            <w:drawing>
              <wp:anchor distT="45720" distB="45720" distL="114300" distR="114300" simplePos="0" relativeHeight="251762688" behindDoc="0" locked="0" layoutInCell="1" allowOverlap="1">
                <wp:simplePos x="0" y="0"/>
                <wp:positionH relativeFrom="column">
                  <wp:posOffset>5181600</wp:posOffset>
                </wp:positionH>
                <wp:positionV relativeFrom="paragraph">
                  <wp:posOffset>127635</wp:posOffset>
                </wp:positionV>
                <wp:extent cx="2360930" cy="1885950"/>
                <wp:effectExtent l="0" t="0" r="1333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85950"/>
                        </a:xfrm>
                        <a:prstGeom prst="rect">
                          <a:avLst/>
                        </a:prstGeom>
                        <a:solidFill>
                          <a:srgbClr val="FFFFFF"/>
                        </a:solidFill>
                        <a:ln w="9525">
                          <a:solidFill>
                            <a:schemeClr val="bg1"/>
                          </a:solidFill>
                          <a:miter lim="800000"/>
                          <a:headEnd/>
                          <a:tailEnd/>
                        </a:ln>
                      </wps:spPr>
                      <wps:txbx>
                        <w:txbxContent>
                          <w:p w:rsidR="00827C3D" w:rsidRDefault="00827C3D">
                            <w:r>
                              <w:rPr>
                                <w:noProof/>
                                <w:lang w:eastAsia="fr-FR"/>
                              </w:rPr>
                              <w:drawing>
                                <wp:inline distT="0" distB="0" distL="0" distR="0">
                                  <wp:extent cx="3342005" cy="1785620"/>
                                  <wp:effectExtent l="0" t="0" r="0" b="508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apture d’écran 2023-07-11 082738.png"/>
                                          <pic:cNvPicPr/>
                                        </pic:nvPicPr>
                                        <pic:blipFill>
                                          <a:blip r:embed="rId129">
                                            <a:extLst>
                                              <a:ext uri="{28A0092B-C50C-407E-A947-70E740481C1C}">
                                                <a14:useLocalDpi xmlns:a14="http://schemas.microsoft.com/office/drawing/2010/main" val="0"/>
                                              </a:ext>
                                            </a:extLst>
                                          </a:blip>
                                          <a:stretch>
                                            <a:fillRect/>
                                          </a:stretch>
                                        </pic:blipFill>
                                        <pic:spPr>
                                          <a:xfrm>
                                            <a:off x="0" y="0"/>
                                            <a:ext cx="3342005" cy="1785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6" type="#_x0000_t202" style="position:absolute;left:0;text-align:left;margin-left:408pt;margin-top:10.05pt;width:185.9pt;height:148.5pt;z-index:251762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" strokecolor="white [3212]">
                <v:textbox>
                  <w:txbxContent>
                    <w:p w:rsidR="00827C3D" w:rsidRDefault="00827C3D">
                      <w:r>
                        <w:rPr>
                          <w:noProof/>
                          <w:lang w:eastAsia="fr-FR"/>
                        </w:rPr>
                        <w:drawing>
                          <wp:inline distT="0" distB="0" distL="0" distR="0">
                            <wp:extent cx="3342005" cy="1785620"/>
                            <wp:effectExtent l="0" t="0" r="0" b="508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apture d’écran 2023-07-11 082738.png"/>
                                    <pic:cNvPicPr/>
                                  </pic:nvPicPr>
                                  <pic:blipFill>
                                    <a:blip r:embed="rId129">
                                      <a:extLst>
                                        <a:ext uri="{28A0092B-C50C-407E-A947-70E740481C1C}">
                                          <a14:useLocalDpi xmlns:a14="http://schemas.microsoft.com/office/drawing/2010/main" val="0"/>
                                        </a:ext>
                                      </a:extLst>
                                    </a:blip>
                                    <a:stretch>
                                      <a:fillRect/>
                                    </a:stretch>
                                  </pic:blipFill>
                                  <pic:spPr>
                                    <a:xfrm>
                                      <a:off x="0" y="0"/>
                                      <a:ext cx="3342005" cy="1785620"/>
                                    </a:xfrm>
                                    <a:prstGeom prst="rect">
                                      <a:avLst/>
                                    </a:prstGeom>
                                  </pic:spPr>
                                </pic:pic>
                              </a:graphicData>
                            </a:graphic>
                          </wp:inline>
                        </w:drawing>
                      </w:r>
                    </w:p>
                  </w:txbxContent>
                </v:textbox>
                <w10:wrap type="square"/>
              </v:shape>
            </w:pict>
          </mc:Fallback>
        </mc:AlternateContent>
      </w:r>
      <w:r>
        <w:rPr>
          <w:noProof/>
          <w:lang w:eastAsia="fr-FR"/>
        </w:rPr>
        <w:drawing>
          <wp:inline distT="0" distB="0" distL="0" distR="0">
            <wp:extent cx="3153215" cy="2038635"/>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Capture d’écran 2023-07-11 082628.png"/>
                    <pic:cNvPicPr/>
                  </pic:nvPicPr>
                  <pic:blipFill>
                    <a:blip r:embed="rId130">
                      <a:extLst>
                        <a:ext uri="{28A0092B-C50C-407E-A947-70E740481C1C}">
                          <a14:useLocalDpi xmlns:a14="http://schemas.microsoft.com/office/drawing/2010/main" val="0"/>
                        </a:ext>
                      </a:extLst>
                    </a:blip>
                    <a:stretch>
                      <a:fillRect/>
                    </a:stretch>
                  </pic:blipFill>
                  <pic:spPr>
                    <a:xfrm>
                      <a:off x="0" y="0"/>
                      <a:ext cx="3153215" cy="2038635"/>
                    </a:xfrm>
                    <a:prstGeom prst="rect">
                      <a:avLst/>
                    </a:prstGeom>
                  </pic:spPr>
                </pic:pic>
              </a:graphicData>
            </a:graphic>
          </wp:inline>
        </w:drawing>
      </w:r>
      <w:r>
        <w:t xml:space="preserve">                                                         </w:t>
      </w:r>
    </w:p>
    <w:p w:rsidR="007A66E7" w:rsidRDefault="007A66E7" w:rsidP="007A66E7">
      <w:pPr>
        <w:pStyle w:val="Paragraphedeliste"/>
      </w:pPr>
    </w:p>
    <w:p w:rsidR="007A66E7" w:rsidRDefault="007A66E7" w:rsidP="007A66E7">
      <w:pPr>
        <w:pStyle w:val="Paragraphedeliste"/>
        <w:numPr>
          <w:ilvl w:val="0"/>
          <w:numId w:val="1"/>
        </w:numPr>
      </w:pPr>
      <w:r>
        <w:t>L’écran YMENCTCE « Tableau de bord des restitutions et consultations » s’ouvre. Cliquer sur le bouton « Consultation des écritures en cours par compte ».</w:t>
      </w:r>
    </w:p>
    <w:p w:rsidR="007A66E7" w:rsidRDefault="007A66E7" w:rsidP="007A66E7">
      <w:pPr>
        <w:pStyle w:val="Paragraphedeliste"/>
      </w:pPr>
    </w:p>
    <w:p w:rsidR="007A66E7" w:rsidRPr="007A66E7" w:rsidRDefault="007A66E7" w:rsidP="007A66E7">
      <w:pPr>
        <w:pStyle w:val="Paragraphedeliste"/>
        <w:jc w:val="center"/>
      </w:pPr>
      <w:r>
        <w:rPr>
          <w:noProof/>
          <w:lang w:eastAsia="fr-FR"/>
        </w:rPr>
        <w:drawing>
          <wp:inline distT="0" distB="0" distL="0" distR="0">
            <wp:extent cx="6757829" cy="2304000"/>
            <wp:effectExtent l="0" t="0" r="5080" b="127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apture d’écran 2023-07-11 083106.png"/>
                    <pic:cNvPicPr/>
                  </pic:nvPicPr>
                  <pic:blipFill>
                    <a:blip r:embed="rId131">
                      <a:extLst>
                        <a:ext uri="{28A0092B-C50C-407E-A947-70E740481C1C}">
                          <a14:useLocalDpi xmlns:a14="http://schemas.microsoft.com/office/drawing/2010/main" val="0"/>
                        </a:ext>
                      </a:extLst>
                    </a:blip>
                    <a:stretch>
                      <a:fillRect/>
                    </a:stretch>
                  </pic:blipFill>
                  <pic:spPr>
                    <a:xfrm>
                      <a:off x="0" y="0"/>
                      <a:ext cx="6757829" cy="2304000"/>
                    </a:xfrm>
                    <a:prstGeom prst="rect">
                      <a:avLst/>
                    </a:prstGeom>
                  </pic:spPr>
                </pic:pic>
              </a:graphicData>
            </a:graphic>
          </wp:inline>
        </w:drawing>
      </w:r>
    </w:p>
    <w:p w:rsidR="000E1F9E" w:rsidRDefault="000E1F9E" w:rsidP="000E1F9E"/>
    <w:p w:rsidR="000E1F9E" w:rsidRPr="00333607" w:rsidRDefault="00333607" w:rsidP="00333607">
      <w:pPr>
        <w:pStyle w:val="Paragraphedeliste"/>
        <w:numPr>
          <w:ilvl w:val="0"/>
          <w:numId w:val="1"/>
        </w:numPr>
      </w:pPr>
      <w:r>
        <w:lastRenderedPageBreak/>
        <w:t>L’écran YCMCPT s’ouvre avec un fond bleu (écran de recherche). Remplir le champ du compte à vérifier et sur la période souhaitée et lancer la recherche avec la loupe. (</w:t>
      </w:r>
      <w:proofErr w:type="gramStart"/>
      <w:r>
        <w:rPr>
          <w:i/>
        </w:rPr>
        <w:t>par</w:t>
      </w:r>
      <w:proofErr w:type="gramEnd"/>
      <w:r>
        <w:rPr>
          <w:i/>
        </w:rPr>
        <w:t xml:space="preserve"> défaut OP@LE propose les écritures sur le mois en cours, si aucune écriture n’apparait il faut élargir la fourchette de date). </w:t>
      </w:r>
    </w:p>
    <w:p w:rsidR="00333607" w:rsidRDefault="00333607" w:rsidP="00333607">
      <w:pPr>
        <w:pStyle w:val="Paragraphedeliste"/>
      </w:pPr>
    </w:p>
    <w:p w:rsidR="00333607" w:rsidRDefault="00AF0A69" w:rsidP="009017A5">
      <w:pPr>
        <w:pStyle w:val="Paragraphedeliste"/>
        <w:jc w:val="center"/>
      </w:pP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9220200</wp:posOffset>
                </wp:positionH>
                <wp:positionV relativeFrom="paragraph">
                  <wp:posOffset>857885</wp:posOffset>
                </wp:positionV>
                <wp:extent cx="523875" cy="2095500"/>
                <wp:effectExtent l="19050" t="0" r="28575" b="0"/>
                <wp:wrapNone/>
                <wp:docPr id="203" name="Flèche : courbe vers la gauche 203"/>
                <wp:cNvGraphicFramePr/>
                <a:graphic xmlns:a="http://schemas.openxmlformats.org/drawingml/2006/main">
                  <a:graphicData uri="http://schemas.microsoft.com/office/word/2010/wordprocessingShape">
                    <wps:wsp>
                      <wps:cNvSpPr/>
                      <wps:spPr>
                        <a:xfrm>
                          <a:off x="0" y="0"/>
                          <a:ext cx="523875" cy="209550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75614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03" o:spid="_x0000_s1026" type="#_x0000_t103" style="position:absolute;margin-left:726pt;margin-top:67.55pt;width:41.25pt;height:1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" adj="18900,20925,5400" fillcolor="#ed7d31 [3205]" strokecolor="#823b0b [1605]" strokeweight="1pt"/>
            </w:pict>
          </mc:Fallback>
        </mc:AlternateContent>
      </w:r>
      <w:r w:rsidR="009017A5">
        <w:rPr>
          <w:noProof/>
          <w:lang w:eastAsia="fr-FR"/>
        </w:rPr>
        <mc:AlternateContent>
          <mc:Choice Requires="wps">
            <w:drawing>
              <wp:anchor distT="0" distB="0" distL="114300" distR="114300" simplePos="0" relativeHeight="251764736" behindDoc="0" locked="0" layoutInCell="1" allowOverlap="1">
                <wp:simplePos x="0" y="0"/>
                <wp:positionH relativeFrom="column">
                  <wp:posOffset>4991100</wp:posOffset>
                </wp:positionH>
                <wp:positionV relativeFrom="paragraph">
                  <wp:posOffset>924560</wp:posOffset>
                </wp:positionV>
                <wp:extent cx="2105025" cy="895350"/>
                <wp:effectExtent l="1390650" t="19050" r="28575" b="38100"/>
                <wp:wrapNone/>
                <wp:docPr id="200" name="Bulle narrative : ronde 200"/>
                <wp:cNvGraphicFramePr/>
                <a:graphic xmlns:a="http://schemas.openxmlformats.org/drawingml/2006/main">
                  <a:graphicData uri="http://schemas.microsoft.com/office/word/2010/wordprocessingShape">
                    <wps:wsp>
                      <wps:cNvSpPr/>
                      <wps:spPr>
                        <a:xfrm>
                          <a:off x="0" y="0"/>
                          <a:ext cx="2105025" cy="895350"/>
                        </a:xfrm>
                        <a:prstGeom prst="wedgeEllipseCallout">
                          <a:avLst>
                            <a:gd name="adj1" fmla="val -113593"/>
                            <a:gd name="adj2" fmla="val -30053"/>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827C3D" w:rsidRPr="009017A5" w:rsidRDefault="00827C3D" w:rsidP="009017A5">
                            <w:pPr>
                              <w:jc w:val="center"/>
                              <w:rPr>
                                <w:b/>
                              </w:rPr>
                            </w:pPr>
                            <w:r w:rsidRPr="009017A5">
                              <w:rPr>
                                <w:b/>
                              </w:rPr>
                              <w:t>Par défaut, le mois en 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200" o:spid="_x0000_s1057" type="#_x0000_t63" style="position:absolute;left:0;text-align:left;margin-left:393pt;margin-top:72.8pt;width:165.75pt;height:7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" adj="-13736,4309" fillcolor="#ffc000 [3207]" strokecolor="#7f5f00 [1607]" strokeweight="1pt">
                <v:textbox>
                  <w:txbxContent>
                    <w:p w:rsidR="00827C3D" w:rsidRPr="009017A5" w:rsidRDefault="00827C3D" w:rsidP="009017A5">
                      <w:pPr>
                        <w:jc w:val="center"/>
                        <w:rPr>
                          <w:b/>
                        </w:rPr>
                      </w:pPr>
                      <w:r w:rsidRPr="009017A5">
                        <w:rPr>
                          <w:b/>
                        </w:rPr>
                        <w:t>Par défaut, le mois en cours.</w:t>
                      </w:r>
                    </w:p>
                  </w:txbxContent>
                </v:textbox>
              </v:shape>
            </w:pict>
          </mc:Fallback>
        </mc:AlternateContent>
      </w:r>
      <w:r w:rsidR="009017A5">
        <w:rPr>
          <w:noProof/>
          <w:lang w:eastAsia="fr-FR"/>
        </w:rPr>
        <w:drawing>
          <wp:inline distT="0" distB="0" distL="0" distR="0">
            <wp:extent cx="7874330" cy="16200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apture d’écran 2023-07-11 083219.png"/>
                    <pic:cNvPicPr/>
                  </pic:nvPicPr>
                  <pic:blipFill>
                    <a:blip r:embed="rId132">
                      <a:extLst>
                        <a:ext uri="{28A0092B-C50C-407E-A947-70E740481C1C}">
                          <a14:useLocalDpi xmlns:a14="http://schemas.microsoft.com/office/drawing/2010/main" val="0"/>
                        </a:ext>
                      </a:extLst>
                    </a:blip>
                    <a:stretch>
                      <a:fillRect/>
                    </a:stretch>
                  </pic:blipFill>
                  <pic:spPr>
                    <a:xfrm>
                      <a:off x="0" y="0"/>
                      <a:ext cx="7874330" cy="1620000"/>
                    </a:xfrm>
                    <a:prstGeom prst="rect">
                      <a:avLst/>
                    </a:prstGeom>
                  </pic:spPr>
                </pic:pic>
              </a:graphicData>
            </a:graphic>
          </wp:inline>
        </w:drawing>
      </w:r>
    </w:p>
    <w:p w:rsidR="000E1F9E" w:rsidRDefault="000E1F9E" w:rsidP="000E1F9E"/>
    <w:p w:rsidR="00AF0A69" w:rsidRDefault="00AE6955" w:rsidP="00AF0A69">
      <w:pPr>
        <w:jc w:val="center"/>
      </w:pPr>
      <w:r>
        <w:rPr>
          <w:noProof/>
          <w:lang w:eastAsia="fr-FR"/>
        </w:rPr>
        <mc:AlternateContent>
          <mc:Choice Requires="wps">
            <w:drawing>
              <wp:anchor distT="0" distB="0" distL="114300" distR="114300" simplePos="0" relativeHeight="251767808" behindDoc="0" locked="0" layoutInCell="1" allowOverlap="1" wp14:anchorId="5B2D8390" wp14:editId="7C1D02FA">
                <wp:simplePos x="0" y="0"/>
                <wp:positionH relativeFrom="margin">
                  <wp:align>right</wp:align>
                </wp:positionH>
                <wp:positionV relativeFrom="paragraph">
                  <wp:posOffset>1579880</wp:posOffset>
                </wp:positionV>
                <wp:extent cx="2105025" cy="1247775"/>
                <wp:effectExtent l="400050" t="476250" r="47625" b="47625"/>
                <wp:wrapNone/>
                <wp:docPr id="204" name="Bulle narrative : ronde 204"/>
                <wp:cNvGraphicFramePr/>
                <a:graphic xmlns:a="http://schemas.openxmlformats.org/drawingml/2006/main">
                  <a:graphicData uri="http://schemas.microsoft.com/office/word/2010/wordprocessingShape">
                    <wps:wsp>
                      <wps:cNvSpPr/>
                      <wps:spPr>
                        <a:xfrm>
                          <a:off x="8086725" y="4610100"/>
                          <a:ext cx="2105025" cy="1247775"/>
                        </a:xfrm>
                        <a:prstGeom prst="wedgeEllipseCallout">
                          <a:avLst>
                            <a:gd name="adj1" fmla="val -66535"/>
                            <a:gd name="adj2" fmla="val -84747"/>
                          </a:avLst>
                        </a:prstGeom>
                        <a:solidFill>
                          <a:srgbClr val="00B0F0"/>
                        </a:solidFill>
                        <a:ln w="12700" cap="flat" cmpd="sng" algn="ctr">
                          <a:solidFill>
                            <a:srgbClr val="00B0F0"/>
                          </a:solidFill>
                          <a:prstDash val="solid"/>
                          <a:miter lim="800000"/>
                        </a:ln>
                        <a:effectLst/>
                      </wps:spPr>
                      <wps:txbx>
                        <w:txbxContent>
                          <w:p w:rsidR="00827C3D" w:rsidRPr="009017A5" w:rsidRDefault="00827C3D" w:rsidP="00AE6955">
                            <w:pPr>
                              <w:jc w:val="center"/>
                              <w:rPr>
                                <w:b/>
                              </w:rPr>
                            </w:pPr>
                            <w:r>
                              <w:rPr>
                                <w:b/>
                              </w:rPr>
                              <w:t>Dans la colonne Etat on peut vérifier si les écritures sont à l’état Validé V ou créé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2D8390" id="Bulle narrative : ronde 204" o:spid="_x0000_s1058" type="#_x0000_t63" style="position:absolute;left:0;text-align:left;margin-left:114.55pt;margin-top:124.4pt;width:165.75pt;height:98.25pt;z-index:2517678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" adj="-3572,-7505" fillcolor="#00b0f0" strokecolor="#00b0f0" strokeweight="1pt">
                <v:textbox>
                  <w:txbxContent>
                    <w:p w:rsidR="00827C3D" w:rsidRPr="009017A5" w:rsidRDefault="00827C3D" w:rsidP="00AE6955">
                      <w:pPr>
                        <w:jc w:val="center"/>
                        <w:rPr>
                          <w:b/>
                        </w:rPr>
                      </w:pPr>
                      <w:r>
                        <w:rPr>
                          <w:b/>
                        </w:rPr>
                        <w:t>Dans la colonne Etat on peut vérifier si les écritures sont à l’état Validé V ou créé C</w:t>
                      </w:r>
                    </w:p>
                  </w:txbxContent>
                </v:textbox>
                <w10:wrap anchorx="margin"/>
              </v:shape>
            </w:pict>
          </mc:Fallback>
        </mc:AlternateContent>
      </w:r>
      <w:r w:rsidR="00AF0A69">
        <w:rPr>
          <w:noProof/>
          <w:lang w:eastAsia="fr-FR"/>
        </w:rPr>
        <w:drawing>
          <wp:inline distT="0" distB="0" distL="0" distR="0">
            <wp:extent cx="7837581" cy="356400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apture d’écran 2023-07-11 083649.png"/>
                    <pic:cNvPicPr/>
                  </pic:nvPicPr>
                  <pic:blipFill>
                    <a:blip r:embed="rId133">
                      <a:extLst>
                        <a:ext uri="{28A0092B-C50C-407E-A947-70E740481C1C}">
                          <a14:useLocalDpi xmlns:a14="http://schemas.microsoft.com/office/drawing/2010/main" val="0"/>
                        </a:ext>
                      </a:extLst>
                    </a:blip>
                    <a:stretch>
                      <a:fillRect/>
                    </a:stretch>
                  </pic:blipFill>
                  <pic:spPr>
                    <a:xfrm>
                      <a:off x="0" y="0"/>
                      <a:ext cx="7837581" cy="3564000"/>
                    </a:xfrm>
                    <a:prstGeom prst="rect">
                      <a:avLst/>
                    </a:prstGeom>
                  </pic:spPr>
                </pic:pic>
              </a:graphicData>
            </a:graphic>
          </wp:inline>
        </w:drawing>
      </w:r>
    </w:p>
    <w:p w:rsidR="00800A1E" w:rsidRDefault="00800A1E" w:rsidP="00800A1E">
      <w:pPr>
        <w:pStyle w:val="Paragraphedeliste"/>
        <w:numPr>
          <w:ilvl w:val="0"/>
          <w:numId w:val="1"/>
        </w:numPr>
      </w:pPr>
      <w:r>
        <w:lastRenderedPageBreak/>
        <w:t>L’écran YCMCPT cliquer sur le bouton « Données cumulées »</w:t>
      </w:r>
      <w:r w:rsidR="00FD4C55">
        <w:t>, la ligne solde fin de période indique le solde du compte. Ce solde peut être comparé avec le solde du compte Trésor sur DFT par ex. Dans la colonne « Sens », D = débiteur, C = créditeur.</w:t>
      </w:r>
    </w:p>
    <w:p w:rsidR="00FD4C55" w:rsidRDefault="00FD4C55" w:rsidP="00FD4C55">
      <w:pPr>
        <w:pStyle w:val="Paragraphedeliste"/>
      </w:pPr>
    </w:p>
    <w:p w:rsidR="00FD4C55" w:rsidRPr="00333607" w:rsidRDefault="00FD4C55" w:rsidP="00FD4C55">
      <w:pPr>
        <w:pStyle w:val="Paragraphedeliste"/>
        <w:jc w:val="center"/>
      </w:pPr>
      <w:r>
        <w:rPr>
          <w:noProof/>
          <w:lang w:eastAsia="fr-FR"/>
        </w:rPr>
        <w:drawing>
          <wp:inline distT="0" distB="0" distL="0" distR="0">
            <wp:extent cx="6382641" cy="2019582"/>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Capture d’écran 2023-06-13 134922.png"/>
                    <pic:cNvPicPr/>
                  </pic:nvPicPr>
                  <pic:blipFill>
                    <a:blip r:embed="rId134">
                      <a:extLst>
                        <a:ext uri="{28A0092B-C50C-407E-A947-70E740481C1C}">
                          <a14:useLocalDpi xmlns:a14="http://schemas.microsoft.com/office/drawing/2010/main" val="0"/>
                        </a:ext>
                      </a:extLst>
                    </a:blip>
                    <a:stretch>
                      <a:fillRect/>
                    </a:stretch>
                  </pic:blipFill>
                  <pic:spPr>
                    <a:xfrm>
                      <a:off x="0" y="0"/>
                      <a:ext cx="6382641" cy="2019582"/>
                    </a:xfrm>
                    <a:prstGeom prst="rect">
                      <a:avLst/>
                    </a:prstGeom>
                  </pic:spPr>
                </pic:pic>
              </a:graphicData>
            </a:graphic>
          </wp:inline>
        </w:drawing>
      </w:r>
    </w:p>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 w:rsidR="000E1F9E" w:rsidRDefault="000E1F9E" w:rsidP="000E1F9E">
      <w:pPr>
        <w:pStyle w:val="Style1"/>
      </w:pPr>
      <w:bookmarkStart w:id="34" w:name="_Toc143874673"/>
      <w:r>
        <w:lastRenderedPageBreak/>
        <w:t>VERIFIER SI TOUTES LES ECRITURES SONT VALIDEES</w:t>
      </w:r>
      <w:bookmarkEnd w:id="34"/>
    </w:p>
    <w:p w:rsidR="00897B20" w:rsidRPr="00897B20" w:rsidRDefault="00897B20" w:rsidP="00897B20">
      <w:pPr>
        <w:pStyle w:val="Titre1"/>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3833"/>
      </w:tblGrid>
      <w:tr w:rsidR="00897B20" w:rsidTr="00897B20">
        <w:tc>
          <w:tcPr>
            <w:tcW w:w="1555" w:type="dxa"/>
          </w:tcPr>
          <w:p w:rsidR="00897B20" w:rsidRDefault="00897B20" w:rsidP="00897B20">
            <w:pPr>
              <w:jc w:val="right"/>
            </w:pPr>
            <w:r>
              <w:rPr>
                <w:noProof/>
                <w:lang w:eastAsia="fr-FR"/>
              </w:rPr>
              <w:drawing>
                <wp:inline distT="0" distB="0" distL="0" distR="0" wp14:anchorId="01770CF1" wp14:editId="4F381E0A">
                  <wp:extent cx="520700" cy="52070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inline>
              </w:drawing>
            </w:r>
          </w:p>
        </w:tc>
        <w:tc>
          <w:tcPr>
            <w:tcW w:w="13833" w:type="dxa"/>
            <w:vAlign w:val="center"/>
          </w:tcPr>
          <w:p w:rsidR="00897B20" w:rsidRPr="00897B20" w:rsidRDefault="00897B20" w:rsidP="00897B20">
            <w:pPr>
              <w:spacing w:line="360" w:lineRule="auto"/>
              <w:ind w:left="720"/>
              <w:contextualSpacing/>
              <w:rPr>
                <w:b/>
                <w:color w:val="00B050"/>
                <w:sz w:val="24"/>
                <w:szCs w:val="24"/>
              </w:rPr>
            </w:pPr>
            <w:r w:rsidRPr="00897B20">
              <w:rPr>
                <w:b/>
                <w:color w:val="00B050"/>
                <w:sz w:val="24"/>
                <w:szCs w:val="24"/>
              </w:rPr>
              <w:t>En cas de discordance des soldes entre les développements de soldes et la balance comptable, il faudra vérifier si une écriture est restée à l’état créée.</w:t>
            </w:r>
            <w:r w:rsidR="00BC4359">
              <w:rPr>
                <w:b/>
                <w:color w:val="00B050"/>
                <w:sz w:val="24"/>
                <w:szCs w:val="24"/>
              </w:rPr>
              <w:t xml:space="preserve"> Ces écritures sont bloquantes en clôture comptable.</w:t>
            </w:r>
          </w:p>
          <w:p w:rsidR="00897B20" w:rsidRDefault="00897B20" w:rsidP="00897B20"/>
        </w:tc>
      </w:tr>
    </w:tbl>
    <w:p w:rsidR="00897B20" w:rsidRPr="00BC4359" w:rsidRDefault="00897B20" w:rsidP="00BC4359">
      <w:pPr>
        <w:jc w:val="both"/>
        <w:rPr>
          <w:b/>
          <w:color w:val="00B050"/>
        </w:rPr>
      </w:pPr>
    </w:p>
    <w:p w:rsidR="000E1F9E" w:rsidRPr="00897B20" w:rsidRDefault="00E61201" w:rsidP="00E61201">
      <w:pPr>
        <w:pStyle w:val="Paragraphedeliste"/>
        <w:numPr>
          <w:ilvl w:val="0"/>
          <w:numId w:val="1"/>
        </w:numPr>
      </w:pPr>
      <w:r>
        <w:rPr>
          <w:sz w:val="24"/>
          <w:szCs w:val="24"/>
        </w:rPr>
        <w:t>Ouvrir l’écran YECRVALI</w:t>
      </w:r>
      <w:r w:rsidR="00897B20">
        <w:rPr>
          <w:sz w:val="24"/>
          <w:szCs w:val="24"/>
        </w:rPr>
        <w:t xml:space="preserve"> et agrandir le champ de recherche avec le bouton « loupe vide ». Cliquer sur le bouton « détail » (en bas à droite du fond bleu) puis choisir « information »</w:t>
      </w:r>
    </w:p>
    <w:p w:rsidR="00897B20" w:rsidRDefault="00897B20" w:rsidP="00897B20">
      <w:pPr>
        <w:ind w:left="360"/>
      </w:pPr>
      <w:r>
        <w:rPr>
          <w:noProof/>
          <w:lang w:eastAsia="fr-FR"/>
        </w:rPr>
        <w:drawing>
          <wp:inline distT="0" distB="0" distL="0" distR="0" wp14:anchorId="7133222A" wp14:editId="51B2A78F">
            <wp:extent cx="9357938" cy="720000"/>
            <wp:effectExtent l="0" t="0" r="0" b="444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comptabilité.jpg"/>
                    <pic:cNvPicPr/>
                  </pic:nvPicPr>
                  <pic:blipFill>
                    <a:blip r:embed="rId136">
                      <a:extLst>
                        <a:ext uri="{28A0092B-C50C-407E-A947-70E740481C1C}">
                          <a14:useLocalDpi xmlns:a14="http://schemas.microsoft.com/office/drawing/2010/main" val="0"/>
                        </a:ext>
                      </a:extLst>
                    </a:blip>
                    <a:stretch>
                      <a:fillRect/>
                    </a:stretch>
                  </pic:blipFill>
                  <pic:spPr>
                    <a:xfrm>
                      <a:off x="0" y="0"/>
                      <a:ext cx="9357938" cy="720000"/>
                    </a:xfrm>
                    <a:prstGeom prst="rect">
                      <a:avLst/>
                    </a:prstGeom>
                  </pic:spPr>
                </pic:pic>
              </a:graphicData>
            </a:graphic>
          </wp:inline>
        </w:drawing>
      </w:r>
    </w:p>
    <w:p w:rsidR="0099063A" w:rsidRDefault="0099063A" w:rsidP="00897B20">
      <w:pPr>
        <w:ind w:left="360"/>
      </w:pP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8162925</wp:posOffset>
                </wp:positionH>
                <wp:positionV relativeFrom="paragraph">
                  <wp:posOffset>927100</wp:posOffset>
                </wp:positionV>
                <wp:extent cx="1400175" cy="1057275"/>
                <wp:effectExtent l="19050" t="19050" r="28575" b="28575"/>
                <wp:wrapNone/>
                <wp:docPr id="141" name="Ellipse 141"/>
                <wp:cNvGraphicFramePr/>
                <a:graphic xmlns:a="http://schemas.openxmlformats.org/drawingml/2006/main">
                  <a:graphicData uri="http://schemas.microsoft.com/office/word/2010/wordprocessingShape">
                    <wps:wsp>
                      <wps:cNvSpPr/>
                      <wps:spPr>
                        <a:xfrm>
                          <a:off x="0" y="0"/>
                          <a:ext cx="1400175" cy="1057275"/>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9BC2F" id="Ellipse 141" o:spid="_x0000_s1026" style="position:absolute;margin-left:642.75pt;margin-top:73pt;width:110.25pt;height:8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" filled="f" strokecolor="#ffc000" strokeweight="3pt">
                <v:stroke joinstyle="miter"/>
              </v:oval>
            </w:pict>
          </mc:Fallback>
        </mc:AlternateContent>
      </w:r>
      <w:r>
        <w:rPr>
          <w:noProof/>
          <w:lang w:eastAsia="fr-FR"/>
        </w:rPr>
        <w:drawing>
          <wp:inline distT="0" distB="0" distL="0" distR="0" wp14:anchorId="45D40694" wp14:editId="720D3228">
            <wp:extent cx="9062132" cy="1836000"/>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compta.jpg"/>
                    <pic:cNvPicPr/>
                  </pic:nvPicPr>
                  <pic:blipFill>
                    <a:blip r:embed="rId137">
                      <a:extLst>
                        <a:ext uri="{28A0092B-C50C-407E-A947-70E740481C1C}">
                          <a14:useLocalDpi xmlns:a14="http://schemas.microsoft.com/office/drawing/2010/main" val="0"/>
                        </a:ext>
                      </a:extLst>
                    </a:blip>
                    <a:stretch>
                      <a:fillRect/>
                    </a:stretch>
                  </pic:blipFill>
                  <pic:spPr>
                    <a:xfrm>
                      <a:off x="0" y="0"/>
                      <a:ext cx="9062132" cy="1836000"/>
                    </a:xfrm>
                    <a:prstGeom prst="rect">
                      <a:avLst/>
                    </a:prstGeom>
                  </pic:spPr>
                </pic:pic>
              </a:graphicData>
            </a:graphic>
          </wp:inline>
        </w:drawing>
      </w:r>
    </w:p>
    <w:p w:rsidR="000E1F9E" w:rsidRDefault="000E1F9E" w:rsidP="000E1F9E"/>
    <w:p w:rsidR="000E1F9E" w:rsidRDefault="000E1F9E" w:rsidP="000E1F9E"/>
    <w:p w:rsidR="0099063A" w:rsidRDefault="0099063A" w:rsidP="000E1F9E"/>
    <w:p w:rsidR="0099063A" w:rsidRDefault="0099063A" w:rsidP="000E1F9E"/>
    <w:p w:rsidR="00D21DEC" w:rsidRDefault="00D21DEC" w:rsidP="00D21DEC">
      <w:pPr>
        <w:pStyle w:val="Paragraphedeliste"/>
        <w:numPr>
          <w:ilvl w:val="0"/>
          <w:numId w:val="1"/>
        </w:numPr>
      </w:pPr>
      <w:r>
        <w:rPr>
          <w:sz w:val="24"/>
          <w:szCs w:val="24"/>
        </w:rPr>
        <w:lastRenderedPageBreak/>
        <w:t>Dans le champ « Etat » saisir C puis lancer la recherche.</w:t>
      </w:r>
      <w:r w:rsidR="002B5E4E">
        <w:rPr>
          <w:sz w:val="24"/>
          <w:szCs w:val="24"/>
        </w:rPr>
        <w:t xml:space="preserve"> En changeant le mode d’affichage en grille, on peut avoir la liste : soit on supprime les lignes de débit/crédit avec la poubelle et on enregistre, soit on valide l’écriture.</w:t>
      </w:r>
    </w:p>
    <w:p w:rsidR="00D21DEC" w:rsidRDefault="002B5E4E" w:rsidP="002B5E4E">
      <w:pPr>
        <w:jc w:val="center"/>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4986337</wp:posOffset>
                </wp:positionH>
                <wp:positionV relativeFrom="paragraph">
                  <wp:posOffset>2359342</wp:posOffset>
                </wp:positionV>
                <wp:extent cx="1085850" cy="695325"/>
                <wp:effectExtent l="23812" t="0" r="23813" b="23812"/>
                <wp:wrapNone/>
                <wp:docPr id="144" name="Flèche : courbe vers le bas 144"/>
                <wp:cNvGraphicFramePr/>
                <a:graphic xmlns:a="http://schemas.openxmlformats.org/drawingml/2006/main">
                  <a:graphicData uri="http://schemas.microsoft.com/office/word/2010/wordprocessingShape">
                    <wps:wsp>
                      <wps:cNvSpPr/>
                      <wps:spPr>
                        <a:xfrm rot="5400000">
                          <a:off x="0" y="0"/>
                          <a:ext cx="1085850" cy="695325"/>
                        </a:xfrm>
                        <a:prstGeom prst="curved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5CC7D5" id="Flèche : courbe vers le bas 144" o:spid="_x0000_s1026" type="#_x0000_t105" style="position:absolute;margin-left:392.6pt;margin-top:185.75pt;width:85.5pt;height:54.75pt;rotation:9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" adj="14684,19871,16200" fillcolor="#ffc000 [3207]" strokecolor="#7f5f00 [1607]" strokeweight="1pt"/>
            </w:pict>
          </mc:Fallback>
        </mc:AlternateContent>
      </w:r>
      <w:r w:rsidR="00D21DEC">
        <w:rPr>
          <w:noProof/>
          <w:lang w:eastAsia="fr-FR"/>
        </w:rPr>
        <w:drawing>
          <wp:inline distT="0" distB="0" distL="0" distR="0" wp14:anchorId="4BAE58F1" wp14:editId="7A96FF1F">
            <wp:extent cx="3762375" cy="2447925"/>
            <wp:effectExtent l="0" t="0" r="9525"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compta bis.jpg"/>
                    <pic:cNvPicPr/>
                  </pic:nvPicPr>
                  <pic:blipFill>
                    <a:blip r:embed="rId138">
                      <a:extLst>
                        <a:ext uri="{28A0092B-C50C-407E-A947-70E740481C1C}">
                          <a14:useLocalDpi xmlns:a14="http://schemas.microsoft.com/office/drawing/2010/main" val="0"/>
                        </a:ext>
                      </a:extLst>
                    </a:blip>
                    <a:stretch>
                      <a:fillRect/>
                    </a:stretch>
                  </pic:blipFill>
                  <pic:spPr>
                    <a:xfrm>
                      <a:off x="0" y="0"/>
                      <a:ext cx="3762375" cy="2447925"/>
                    </a:xfrm>
                    <a:prstGeom prst="rect">
                      <a:avLst/>
                    </a:prstGeom>
                  </pic:spPr>
                </pic:pic>
              </a:graphicData>
            </a:graphic>
          </wp:inline>
        </w:drawing>
      </w:r>
    </w:p>
    <w:p w:rsidR="002B5E4E" w:rsidRDefault="002B5E4E" w:rsidP="002B5E4E">
      <w:pPr>
        <w:jc w:val="center"/>
      </w:pPr>
    </w:p>
    <w:p w:rsidR="000E1F9E" w:rsidRDefault="002B5E4E" w:rsidP="002B5E4E">
      <w:pPr>
        <w:jc w:val="center"/>
      </w:pPr>
      <w:r>
        <w:rPr>
          <w:noProof/>
          <w:lang w:eastAsia="fr-FR"/>
        </w:rPr>
        <w:drawing>
          <wp:inline distT="0" distB="0" distL="0" distR="0">
            <wp:extent cx="8204675" cy="2880000"/>
            <wp:effectExtent l="0" t="0" r="635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apture d’écran 2023-05-26 225726.png"/>
                    <pic:cNvPicPr/>
                  </pic:nvPicPr>
                  <pic:blipFill>
                    <a:blip r:embed="rId139">
                      <a:extLst>
                        <a:ext uri="{28A0092B-C50C-407E-A947-70E740481C1C}">
                          <a14:useLocalDpi xmlns:a14="http://schemas.microsoft.com/office/drawing/2010/main" val="0"/>
                        </a:ext>
                      </a:extLst>
                    </a:blip>
                    <a:stretch>
                      <a:fillRect/>
                    </a:stretch>
                  </pic:blipFill>
                  <pic:spPr>
                    <a:xfrm>
                      <a:off x="0" y="0"/>
                      <a:ext cx="8204675" cy="2880000"/>
                    </a:xfrm>
                    <a:prstGeom prst="rect">
                      <a:avLst/>
                    </a:prstGeom>
                  </pic:spPr>
                </pic:pic>
              </a:graphicData>
            </a:graphic>
          </wp:inline>
        </w:drawing>
      </w:r>
    </w:p>
    <w:p w:rsidR="000E1F9E" w:rsidRPr="000E1F9E" w:rsidRDefault="000E1F9E" w:rsidP="000E1F9E">
      <w:pPr>
        <w:pStyle w:val="Style1"/>
      </w:pPr>
      <w:bookmarkStart w:id="35" w:name="_Toc143874674"/>
      <w:r>
        <w:lastRenderedPageBreak/>
        <w:t>METTRE A JOUR LES DEVELOPPEMENTS DE SOLDES ET EDITER</w:t>
      </w:r>
      <w:bookmarkEnd w:id="35"/>
    </w:p>
    <w:p w:rsidR="009B1B4D" w:rsidRDefault="009B1B4D" w:rsidP="003A157C"/>
    <w:p w:rsidR="003A157C" w:rsidRPr="003A157C" w:rsidRDefault="003A157C" w:rsidP="003A157C"/>
    <w:p w:rsidR="003A157C" w:rsidRDefault="003A157C" w:rsidP="003A157C">
      <w:pPr>
        <w:jc w:val="center"/>
        <w:rPr>
          <w:b/>
          <w:sz w:val="28"/>
          <w:szCs w:val="28"/>
        </w:rPr>
      </w:pPr>
      <w:r>
        <w:rPr>
          <w:b/>
          <w:sz w:val="28"/>
          <w:szCs w:val="28"/>
        </w:rPr>
        <w:t>LORS DE L’EDITION DES DDS, LE CHAMPS « LIBELLE » DE LA PIECE COMPTABLE APPARAIT. IL EST POSSIBLE DE MODIFIER CE CHAMPS POUR RENDRE LES DDS LISIBLES ET EXPLOITABLES </w:t>
      </w:r>
    </w:p>
    <w:p w:rsidR="003A157C" w:rsidRDefault="003A157C" w:rsidP="003A157C">
      <w:pPr>
        <w:jc w:val="center"/>
        <w:rPr>
          <w:b/>
          <w:sz w:val="28"/>
          <w:szCs w:val="28"/>
        </w:rPr>
      </w:pPr>
      <w:r>
        <w:rPr>
          <w:noProof/>
          <w:lang w:eastAsia="fr-FR"/>
        </w:rPr>
        <mc:AlternateContent>
          <mc:Choice Requires="wps">
            <w:drawing>
              <wp:anchor distT="0" distB="0" distL="114300" distR="114300" simplePos="0" relativeHeight="251677696" behindDoc="0" locked="0" layoutInCell="1" allowOverlap="1" wp14:anchorId="7DEBDF22" wp14:editId="5CDC096B">
                <wp:simplePos x="0" y="0"/>
                <wp:positionH relativeFrom="column">
                  <wp:posOffset>333375</wp:posOffset>
                </wp:positionH>
                <wp:positionV relativeFrom="paragraph">
                  <wp:posOffset>257175</wp:posOffset>
                </wp:positionV>
                <wp:extent cx="1010285" cy="1457325"/>
                <wp:effectExtent l="19050" t="19050" r="18415" b="28575"/>
                <wp:wrapNone/>
                <wp:docPr id="44" name="Ellipse 44"/>
                <wp:cNvGraphicFramePr/>
                <a:graphic xmlns:a="http://schemas.openxmlformats.org/drawingml/2006/main">
                  <a:graphicData uri="http://schemas.microsoft.com/office/word/2010/wordprocessingShape">
                    <wps:wsp>
                      <wps:cNvSpPr/>
                      <wps:spPr>
                        <a:xfrm>
                          <a:off x="0" y="0"/>
                          <a:ext cx="1010285" cy="1457325"/>
                        </a:xfrm>
                        <a:prstGeom prst="ellipse">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E754F" id="Ellipse 44" o:spid="_x0000_s1026" style="position:absolute;margin-left:26.25pt;margin-top:20.25pt;width:79.55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" filled="f" strokecolor="#00b050" strokeweight="3pt">
                <v:stroke joinstyle="miter"/>
              </v:oval>
            </w:pict>
          </mc:Fallback>
        </mc:AlternateContent>
      </w:r>
    </w:p>
    <w:p w:rsidR="003A157C" w:rsidRDefault="003A157C" w:rsidP="003A157C">
      <w:pPr>
        <w:jc w:val="center"/>
        <w:rPr>
          <w:b/>
          <w:sz w:val="28"/>
          <w:szCs w:val="28"/>
        </w:rPr>
      </w:pPr>
      <w:r w:rsidRPr="003A157C">
        <w:rPr>
          <w:noProof/>
          <w:lang w:eastAsia="fr-FR"/>
        </w:rPr>
        <mc:AlternateContent>
          <mc:Choice Requires="wps">
            <w:drawing>
              <wp:anchor distT="0" distB="0" distL="114300" distR="114300" simplePos="0" relativeHeight="251683840" behindDoc="0" locked="0" layoutInCell="1" allowOverlap="1" wp14:anchorId="24A08DC9" wp14:editId="3E6C0EF1">
                <wp:simplePos x="0" y="0"/>
                <wp:positionH relativeFrom="column">
                  <wp:posOffset>5229225</wp:posOffset>
                </wp:positionH>
                <wp:positionV relativeFrom="paragraph">
                  <wp:posOffset>1457325</wp:posOffset>
                </wp:positionV>
                <wp:extent cx="2527300" cy="1129665"/>
                <wp:effectExtent l="19050" t="742950" r="44450" b="32385"/>
                <wp:wrapNone/>
                <wp:docPr id="46" name="Bulle ronde 42"/>
                <wp:cNvGraphicFramePr/>
                <a:graphic xmlns:a="http://schemas.openxmlformats.org/drawingml/2006/main">
                  <a:graphicData uri="http://schemas.microsoft.com/office/word/2010/wordprocessingShape">
                    <wps:wsp>
                      <wps:cNvSpPr/>
                      <wps:spPr>
                        <a:xfrm>
                          <a:off x="0" y="0"/>
                          <a:ext cx="2527300" cy="1129665"/>
                        </a:xfrm>
                        <a:prstGeom prst="wedgeEllipseCallout">
                          <a:avLst>
                            <a:gd name="adj1" fmla="val -38603"/>
                            <a:gd name="adj2" fmla="val -112719"/>
                          </a:avLst>
                        </a:prstGeom>
                        <a:solidFill>
                          <a:srgbClr val="ED7D31">
                            <a:lumMod val="50000"/>
                          </a:srgbClr>
                        </a:solidFill>
                        <a:ln w="12700" cap="flat" cmpd="sng" algn="ctr">
                          <a:solidFill>
                            <a:srgbClr val="ED7D31">
                              <a:lumMod val="50000"/>
                            </a:srgbClr>
                          </a:solidFill>
                          <a:prstDash val="solid"/>
                          <a:miter lim="800000"/>
                        </a:ln>
                        <a:effectLst/>
                      </wps:spPr>
                      <wps:txbx>
                        <w:txbxContent>
                          <w:p w:rsidR="00827C3D" w:rsidRPr="003A157C" w:rsidRDefault="00827C3D" w:rsidP="003A157C">
                            <w:pPr>
                              <w:jc w:val="center"/>
                              <w:rPr>
                                <w:color w:val="FFFFFF" w:themeColor="background1"/>
                              </w:rPr>
                            </w:pPr>
                            <w:r w:rsidRPr="003A157C">
                              <w:rPr>
                                <w:color w:val="FFFFFF" w:themeColor="background1"/>
                              </w:rPr>
                              <w:t>Champ « </w:t>
                            </w:r>
                            <w:proofErr w:type="gramStart"/>
                            <w:r w:rsidRPr="003A157C">
                              <w:rPr>
                                <w:color w:val="FFFFFF" w:themeColor="background1"/>
                              </w:rPr>
                              <w:t>libellé»</w:t>
                            </w:r>
                            <w:proofErr w:type="gramEnd"/>
                            <w:r w:rsidRPr="003A157C">
                              <w:rPr>
                                <w:color w:val="FFFFFF" w:themeColor="background1"/>
                              </w:rPr>
                              <w:t xml:space="preserve"> de la pièce comptable utilisé pour préciser le DDS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8DC9" id="Bulle ronde 42" o:spid="_x0000_s1059" type="#_x0000_t63" style="position:absolute;left:0;text-align:left;margin-left:411.75pt;margin-top:114.75pt;width:199pt;height:8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" adj="2462,-13547" fillcolor="#843c0c" strokecolor="#843c0c" strokeweight="1pt">
                <v:textbox>
                  <w:txbxContent>
                    <w:p w:rsidR="00827C3D" w:rsidRPr="003A157C" w:rsidRDefault="00827C3D" w:rsidP="003A157C">
                      <w:pPr>
                        <w:jc w:val="center"/>
                        <w:rPr>
                          <w:color w:val="FFFFFF" w:themeColor="background1"/>
                        </w:rPr>
                      </w:pPr>
                      <w:r w:rsidRPr="003A157C">
                        <w:rPr>
                          <w:color w:val="FFFFFF" w:themeColor="background1"/>
                        </w:rPr>
                        <w:t>Champ « </w:t>
                      </w:r>
                      <w:proofErr w:type="gramStart"/>
                      <w:r w:rsidRPr="003A157C">
                        <w:rPr>
                          <w:color w:val="FFFFFF" w:themeColor="background1"/>
                        </w:rPr>
                        <w:t>libellé»</w:t>
                      </w:r>
                      <w:proofErr w:type="gramEnd"/>
                      <w:r w:rsidRPr="003A157C">
                        <w:rPr>
                          <w:color w:val="FFFFFF" w:themeColor="background1"/>
                        </w:rPr>
                        <w:t xml:space="preserve"> de la pièce comptable utilisé pour préciser le DDS</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0E2045C0" wp14:editId="0720861C">
                <wp:simplePos x="0" y="0"/>
                <wp:positionH relativeFrom="margin">
                  <wp:posOffset>4143375</wp:posOffset>
                </wp:positionH>
                <wp:positionV relativeFrom="paragraph">
                  <wp:posOffset>47625</wp:posOffset>
                </wp:positionV>
                <wp:extent cx="1943100" cy="714375"/>
                <wp:effectExtent l="19050" t="19050" r="19050" b="28575"/>
                <wp:wrapNone/>
                <wp:docPr id="45" name="Rectangle 45"/>
                <wp:cNvGraphicFramePr/>
                <a:graphic xmlns:a="http://schemas.openxmlformats.org/drawingml/2006/main">
                  <a:graphicData uri="http://schemas.microsoft.com/office/word/2010/wordprocessingShape">
                    <wps:wsp>
                      <wps:cNvSpPr/>
                      <wps:spPr>
                        <a:xfrm>
                          <a:off x="0" y="0"/>
                          <a:ext cx="1943100" cy="714375"/>
                        </a:xfrm>
                        <a:prstGeom prst="rect">
                          <a:avLst/>
                        </a:prstGeom>
                        <a:noFill/>
                        <a:ln w="28575"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14FF" id="Rectangle 45" o:spid="_x0000_s1026" style="position:absolute;margin-left:326.25pt;margin-top:3.75pt;width:153pt;height:5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" filled="f" strokecolor="#843c0c" strokeweight="2.25pt">
                <w10:wrap anchorx="margin"/>
              </v:rect>
            </w:pict>
          </mc:Fallback>
        </mc:AlternateContent>
      </w:r>
      <w:r w:rsidRPr="003A157C">
        <w:rPr>
          <w:noProof/>
          <w:lang w:eastAsia="fr-FR"/>
        </w:rPr>
        <mc:AlternateContent>
          <mc:Choice Requires="wps">
            <w:drawing>
              <wp:anchor distT="0" distB="0" distL="114300" distR="114300" simplePos="0" relativeHeight="251679744" behindDoc="0" locked="0" layoutInCell="1" allowOverlap="1" wp14:anchorId="0DF5E16E" wp14:editId="2CD5E1CC">
                <wp:simplePos x="0" y="0"/>
                <wp:positionH relativeFrom="margin">
                  <wp:align>left</wp:align>
                </wp:positionH>
                <wp:positionV relativeFrom="paragraph">
                  <wp:posOffset>1571625</wp:posOffset>
                </wp:positionV>
                <wp:extent cx="1673225" cy="905510"/>
                <wp:effectExtent l="19050" t="152400" r="41275" b="46990"/>
                <wp:wrapNone/>
                <wp:docPr id="39" name="Bulle ronde 39"/>
                <wp:cNvGraphicFramePr/>
                <a:graphic xmlns:a="http://schemas.openxmlformats.org/drawingml/2006/main">
                  <a:graphicData uri="http://schemas.microsoft.com/office/word/2010/wordprocessingShape">
                    <wps:wsp>
                      <wps:cNvSpPr/>
                      <wps:spPr>
                        <a:xfrm>
                          <a:off x="0" y="0"/>
                          <a:ext cx="1673225" cy="905510"/>
                        </a:xfrm>
                        <a:prstGeom prst="wedgeEllipseCallout">
                          <a:avLst>
                            <a:gd name="adj1" fmla="val -669"/>
                            <a:gd name="adj2" fmla="val -65848"/>
                          </a:avLst>
                        </a:prstGeom>
                        <a:solidFill>
                          <a:srgbClr val="00B050"/>
                        </a:solidFill>
                        <a:ln w="12700" cap="flat" cmpd="sng" algn="ctr">
                          <a:solidFill>
                            <a:srgbClr val="00B050"/>
                          </a:solidFill>
                          <a:prstDash val="solid"/>
                          <a:miter lim="800000"/>
                        </a:ln>
                        <a:effectLst/>
                      </wps:spPr>
                      <wps:txbx>
                        <w:txbxContent>
                          <w:p w:rsidR="00827C3D" w:rsidRPr="003A157C" w:rsidRDefault="00827C3D" w:rsidP="003A157C">
                            <w:pPr>
                              <w:jc w:val="center"/>
                              <w:rPr>
                                <w:color w:val="FFFFFF" w:themeColor="background1"/>
                              </w:rPr>
                            </w:pPr>
                            <w:r w:rsidRPr="003A157C">
                              <w:rPr>
                                <w:color w:val="FFFFFF" w:themeColor="background1"/>
                              </w:rPr>
                              <w:t>Type de pièce. Ex = pièce d’encaissement BQ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E16E" id="Bulle ronde 39" o:spid="_x0000_s1060" type="#_x0000_t63" style="position:absolute;left:0;text-align:left;margin-left:0;margin-top:123.75pt;width:131.75pt;height:71.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" adj="10655,-3423" fillcolor="#00b050" strokecolor="#00b050" strokeweight="1pt">
                <v:textbox>
                  <w:txbxContent>
                    <w:p w:rsidR="00827C3D" w:rsidRPr="003A157C" w:rsidRDefault="00827C3D" w:rsidP="003A157C">
                      <w:pPr>
                        <w:jc w:val="center"/>
                        <w:rPr>
                          <w:color w:val="FFFFFF" w:themeColor="background1"/>
                        </w:rPr>
                      </w:pPr>
                      <w:r w:rsidRPr="003A157C">
                        <w:rPr>
                          <w:color w:val="FFFFFF" w:themeColor="background1"/>
                        </w:rPr>
                        <w:t>Type de pièce. Ex = pièce d’encaissement BQ</w:t>
                      </w:r>
                    </w:p>
                  </w:txbxContent>
                </v:textbox>
                <w10:wrap anchorx="margin"/>
              </v:shape>
            </w:pict>
          </mc:Fallback>
        </mc:AlternateContent>
      </w:r>
      <w:r>
        <w:rPr>
          <w:noProof/>
          <w:lang w:eastAsia="fr-FR"/>
        </w:rPr>
        <w:drawing>
          <wp:inline distT="0" distB="0" distL="0" distR="0" wp14:anchorId="50AEA7D3" wp14:editId="7A6BE8F2">
            <wp:extent cx="8677275" cy="1562100"/>
            <wp:effectExtent l="0" t="0" r="9525" b="0"/>
            <wp:docPr id="43" name="Image 11">
              <a:extLst xmlns:a="http://schemas.openxmlformats.org/drawingml/2006/main">
                <a:ext uri="{FF2B5EF4-FFF2-40B4-BE49-F238E27FC236}">
                  <a16:creationId xmlns:a16="http://schemas.microsoft.com/office/drawing/2014/main" id="{5CDED5C7-0424-4C14-85D8-F905D5099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5CDED5C7-0424-4C14-85D8-F905D5099D19}"/>
                        </a:ext>
                      </a:extLst>
                    </pic:cNvPr>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8677275" cy="1562100"/>
                    </a:xfrm>
                    <a:prstGeom prst="rect">
                      <a:avLst/>
                    </a:prstGeom>
                  </pic:spPr>
                </pic:pic>
              </a:graphicData>
            </a:graphic>
          </wp:inline>
        </w:drawing>
      </w:r>
    </w:p>
    <w:p w:rsidR="003A157C" w:rsidRPr="003A157C" w:rsidRDefault="003A157C" w:rsidP="003A157C">
      <w:pPr>
        <w:jc w:val="center"/>
        <w:rPr>
          <w:b/>
          <w:sz w:val="28"/>
          <w:szCs w:val="28"/>
        </w:rPr>
      </w:pPr>
    </w:p>
    <w:p w:rsidR="009B1B4D" w:rsidRDefault="009B1B4D" w:rsidP="009B1B4D"/>
    <w:p w:rsidR="009B1B4D" w:rsidRDefault="009B1B4D" w:rsidP="009B1B4D"/>
    <w:p w:rsidR="009B1B4D" w:rsidRDefault="009B1B4D" w:rsidP="009B1B4D"/>
    <w:p w:rsidR="009B1B4D" w:rsidRDefault="009B1B4D" w:rsidP="009B1B4D"/>
    <w:p w:rsidR="003A157C" w:rsidRDefault="003A157C" w:rsidP="009B1B4D"/>
    <w:p w:rsidR="003A157C" w:rsidRDefault="003A157C" w:rsidP="009B1B4D"/>
    <w:p w:rsidR="003A157C" w:rsidRDefault="003A157C" w:rsidP="009B1B4D"/>
    <w:p w:rsidR="003A157C" w:rsidRDefault="003A157C" w:rsidP="009B1B4D"/>
    <w:p w:rsidR="003A157C" w:rsidRDefault="003A157C" w:rsidP="003A157C">
      <w:pPr>
        <w:pStyle w:val="Paragraphedeliste"/>
        <w:numPr>
          <w:ilvl w:val="0"/>
          <w:numId w:val="1"/>
        </w:numPr>
        <w:spacing w:line="360" w:lineRule="auto"/>
      </w:pPr>
      <w:r w:rsidRPr="003A157C">
        <w:lastRenderedPageBreak/>
        <w:t xml:space="preserve">Se connecter à OP@LE avec un profil agent comptable et appeler l’écran GPIE de gestion des pièces comptables. Puis lancer une recherche sur le n° de </w:t>
      </w:r>
      <w:r>
        <w:t xml:space="preserve">la pièce comptable (TR, BQ, </w:t>
      </w:r>
      <w:proofErr w:type="gramStart"/>
      <w:r>
        <w:t>OD….</w:t>
      </w:r>
      <w:proofErr w:type="gramEnd"/>
      <w:r>
        <w:t>)</w:t>
      </w:r>
    </w:p>
    <w:p w:rsidR="003A157C" w:rsidRDefault="003A157C" w:rsidP="003A157C">
      <w:pPr>
        <w:spacing w:line="360" w:lineRule="auto"/>
        <w:jc w:val="center"/>
      </w:pPr>
      <w:r>
        <w:rPr>
          <w:noProof/>
          <w:lang w:eastAsia="fr-FR"/>
        </w:rPr>
        <mc:AlternateContent>
          <mc:Choice Requires="wps">
            <w:drawing>
              <wp:anchor distT="0" distB="0" distL="114300" distR="114300" simplePos="0" relativeHeight="251694080" behindDoc="0" locked="0" layoutInCell="1" allowOverlap="1" wp14:anchorId="0456DB4E" wp14:editId="1327EC98">
                <wp:simplePos x="0" y="0"/>
                <wp:positionH relativeFrom="column">
                  <wp:posOffset>7381875</wp:posOffset>
                </wp:positionH>
                <wp:positionV relativeFrom="paragraph">
                  <wp:posOffset>1234440</wp:posOffset>
                </wp:positionV>
                <wp:extent cx="479352" cy="369332"/>
                <wp:effectExtent l="0" t="0" r="0" b="0"/>
                <wp:wrapNone/>
                <wp:docPr id="52" name="ZoneTexte 1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79352" cy="369332"/>
                        </a:xfrm>
                        <a:prstGeom prst="rect">
                          <a:avLst/>
                        </a:prstGeom>
                        <a:noFill/>
                      </wps:spPr>
                      <wps:txbx>
                        <w:txbxContent>
                          <w:p w:rsidR="00827C3D" w:rsidRDefault="00827C3D" w:rsidP="003A157C">
                            <w:pPr>
                              <w:pStyle w:val="NormalWeb"/>
                              <w:spacing w:before="0" w:beforeAutospacing="0" w:after="0" w:afterAutospacing="0"/>
                            </w:pPr>
                            <w:r>
                              <w:rPr>
                                <w:rFonts w:asciiTheme="minorHAnsi" w:hAnsi="Calibri" w:cstheme="minorBidi"/>
                                <w:b/>
                                <w:bCs/>
                                <w:color w:val="FFC000"/>
                                <w:kern w:val="24"/>
                                <w:sz w:val="36"/>
                                <w:szCs w:val="36"/>
                              </w:rPr>
                              <w:t>2</w:t>
                            </w:r>
                          </w:p>
                        </w:txbxContent>
                      </wps:txbx>
                      <wps:bodyPr wrap="square" rtlCol="0">
                        <a:spAutoFit/>
                      </wps:bodyPr>
                    </wps:wsp>
                  </a:graphicData>
                </a:graphic>
              </wp:anchor>
            </w:drawing>
          </mc:Choice>
          <mc:Fallback>
            <w:pict>
              <v:shape w14:anchorId="0456DB4E" id="ZoneTexte 10" o:spid="_x0000_s1061" type="#_x0000_t202" style="position:absolute;left:0;text-align:left;margin-left:581.25pt;margin-top:97.2pt;width:37.75pt;height:29.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" filled="f" stroked="f">
                <v:textbox style="mso-fit-shape-to-text:t">
                  <w:txbxContent>
                    <w:p w:rsidR="00827C3D" w:rsidRDefault="00827C3D" w:rsidP="003A157C">
                      <w:pPr>
                        <w:pStyle w:val="NormalWeb"/>
                        <w:spacing w:before="0" w:beforeAutospacing="0" w:after="0" w:afterAutospacing="0"/>
                      </w:pPr>
                      <w:r>
                        <w:rPr>
                          <w:rFonts w:asciiTheme="minorHAnsi" w:hAnsi="Calibri" w:cstheme="minorBidi"/>
                          <w:b/>
                          <w:bCs/>
                          <w:color w:val="FFC000"/>
                          <w:kern w:val="24"/>
                          <w:sz w:val="36"/>
                          <w:szCs w:val="36"/>
                        </w:rPr>
                        <w:t>2</w:t>
                      </w:r>
                    </w:p>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14:anchorId="0CE86B4D" wp14:editId="4B6925AA">
                <wp:simplePos x="0" y="0"/>
                <wp:positionH relativeFrom="column">
                  <wp:posOffset>3649980</wp:posOffset>
                </wp:positionH>
                <wp:positionV relativeFrom="paragraph">
                  <wp:posOffset>291465</wp:posOffset>
                </wp:positionV>
                <wp:extent cx="377505" cy="369332"/>
                <wp:effectExtent l="0" t="0" r="0" b="0"/>
                <wp:wrapNone/>
                <wp:docPr id="51" name="ZoneTexte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77505" cy="369332"/>
                        </a:xfrm>
                        <a:prstGeom prst="rect">
                          <a:avLst/>
                        </a:prstGeom>
                        <a:noFill/>
                      </wps:spPr>
                      <wps:txbx>
                        <w:txbxContent>
                          <w:p w:rsidR="00827C3D" w:rsidRDefault="00827C3D" w:rsidP="003A157C">
                            <w:pPr>
                              <w:pStyle w:val="NormalWeb"/>
                              <w:spacing w:before="0" w:beforeAutospacing="0" w:after="0" w:afterAutospacing="0"/>
                            </w:pPr>
                            <w:r>
                              <w:rPr>
                                <w:rFonts w:asciiTheme="minorHAnsi" w:hAnsi="Calibri" w:cstheme="minorBidi"/>
                                <w:b/>
                                <w:bCs/>
                                <w:color w:val="C00000"/>
                                <w:kern w:val="24"/>
                                <w:sz w:val="36"/>
                                <w:szCs w:val="36"/>
                              </w:rPr>
                              <w:t>1</w:t>
                            </w:r>
                          </w:p>
                        </w:txbxContent>
                      </wps:txbx>
                      <wps:bodyPr wrap="square" rtlCol="0">
                        <a:spAutoFit/>
                      </wps:bodyPr>
                    </wps:wsp>
                  </a:graphicData>
                </a:graphic>
              </wp:anchor>
            </w:drawing>
          </mc:Choice>
          <mc:Fallback>
            <w:pict>
              <v:shape w14:anchorId="0CE86B4D" id="ZoneTexte 6" o:spid="_x0000_s1062" type="#_x0000_t202" style="position:absolute;left:0;text-align:left;margin-left:287.4pt;margin-top:22.95pt;width:29.7pt;height:29.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" filled="f" stroked="f">
                <v:textbox style="mso-fit-shape-to-text:t">
                  <w:txbxContent>
                    <w:p w:rsidR="00827C3D" w:rsidRDefault="00827C3D" w:rsidP="003A157C">
                      <w:pPr>
                        <w:pStyle w:val="NormalWeb"/>
                        <w:spacing w:before="0" w:beforeAutospacing="0" w:after="0" w:afterAutospacing="0"/>
                      </w:pPr>
                      <w:r>
                        <w:rPr>
                          <w:rFonts w:asciiTheme="minorHAnsi" w:hAnsi="Calibri" w:cstheme="minorBidi"/>
                          <w:b/>
                          <w:bCs/>
                          <w:color w:val="C00000"/>
                          <w:kern w:val="24"/>
                          <w:sz w:val="36"/>
                          <w:szCs w:val="36"/>
                        </w:rPr>
                        <w:t>1</w:t>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14:anchorId="2DA3F9E5" wp14:editId="23187344">
                <wp:simplePos x="0" y="0"/>
                <wp:positionH relativeFrom="column">
                  <wp:posOffset>2571750</wp:posOffset>
                </wp:positionH>
                <wp:positionV relativeFrom="paragraph">
                  <wp:posOffset>129540</wp:posOffset>
                </wp:positionV>
                <wp:extent cx="1082180" cy="218113"/>
                <wp:effectExtent l="0" t="0" r="22860" b="10795"/>
                <wp:wrapNone/>
                <wp:docPr id="50"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1082180" cy="21811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5D8ACEF" id="Rectangle 5" o:spid="_x0000_s1026" style="position:absolute;margin-left:202.5pt;margin-top:10.2pt;width:85.2pt;height:17.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" filled="f" strokecolor="#c00000" strokeweight="1.5pt"/>
            </w:pict>
          </mc:Fallback>
        </mc:AlternateContent>
      </w:r>
      <w:r>
        <w:rPr>
          <w:noProof/>
          <w:lang w:eastAsia="fr-FR"/>
        </w:rPr>
        <mc:AlternateContent>
          <mc:Choice Requires="wps">
            <w:drawing>
              <wp:anchor distT="0" distB="0" distL="114300" distR="114300" simplePos="0" relativeHeight="251687936" behindDoc="0" locked="0" layoutInCell="1" allowOverlap="1" wp14:anchorId="790C0145" wp14:editId="0D3B888C">
                <wp:simplePos x="0" y="0"/>
                <wp:positionH relativeFrom="column">
                  <wp:posOffset>7258049</wp:posOffset>
                </wp:positionH>
                <wp:positionV relativeFrom="paragraph">
                  <wp:posOffset>920115</wp:posOffset>
                </wp:positionV>
                <wp:extent cx="151002" cy="375211"/>
                <wp:effectExtent l="76200" t="0" r="78105" b="6350"/>
                <wp:wrapNone/>
                <wp:docPr id="49" name="Flèche : bas 9">
                  <a:extLst xmlns:a="http://schemas.openxmlformats.org/drawingml/2006/main"/>
                </wp:docPr>
                <wp:cNvGraphicFramePr/>
                <a:graphic xmlns:a="http://schemas.openxmlformats.org/drawingml/2006/main">
                  <a:graphicData uri="http://schemas.microsoft.com/office/word/2010/wordprocessingShape">
                    <wps:wsp>
                      <wps:cNvSpPr/>
                      <wps:spPr>
                        <a:xfrm rot="8965736">
                          <a:off x="0" y="0"/>
                          <a:ext cx="151002" cy="37521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w:pict>
              <v:shapetype w14:anchorId="02DE5F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9" o:spid="_x0000_s1026" type="#_x0000_t67" style="position:absolute;margin-left:571.5pt;margin-top:72.45pt;width:11.9pt;height:29.55pt;rotation:9792975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" adj="17254" fillcolor="#ffc000 [3207]" strokecolor="#7f5f00 [1607]" strokeweight="1pt"/>
            </w:pict>
          </mc:Fallback>
        </mc:AlternateContent>
      </w:r>
      <w:r>
        <w:rPr>
          <w:noProof/>
          <w:lang w:eastAsia="fr-FR"/>
        </w:rPr>
        <mc:AlternateContent>
          <mc:Choice Requires="wps">
            <w:drawing>
              <wp:anchor distT="0" distB="0" distL="114300" distR="114300" simplePos="0" relativeHeight="251685888" behindDoc="0" locked="0" layoutInCell="1" allowOverlap="1" wp14:anchorId="51494DD1" wp14:editId="6B298E71">
                <wp:simplePos x="0" y="0"/>
                <wp:positionH relativeFrom="column">
                  <wp:posOffset>1905000</wp:posOffset>
                </wp:positionH>
                <wp:positionV relativeFrom="paragraph">
                  <wp:posOffset>634365</wp:posOffset>
                </wp:positionV>
                <wp:extent cx="1283515" cy="318782"/>
                <wp:effectExtent l="19050" t="19050" r="12065" b="24130"/>
                <wp:wrapNone/>
                <wp:docPr id="48" name="Ellipse 7">
                  <a:extLst xmlns:a="http://schemas.openxmlformats.org/drawingml/2006/main"/>
                </wp:docPr>
                <wp:cNvGraphicFramePr/>
                <a:graphic xmlns:a="http://schemas.openxmlformats.org/drawingml/2006/main">
                  <a:graphicData uri="http://schemas.microsoft.com/office/word/2010/wordprocessingShape">
                    <wps:wsp>
                      <wps:cNvSpPr/>
                      <wps:spPr>
                        <a:xfrm>
                          <a:off x="0" y="0"/>
                          <a:ext cx="1283515" cy="318782"/>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C91C283" id="Ellipse 7" o:spid="_x0000_s1026" style="position:absolute;margin-left:150pt;margin-top:49.95pt;width:101.05pt;height:25.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" filled="f" strokecolor="#ffc000" strokeweight="3pt">
                <v:stroke joinstyle="miter"/>
              </v:oval>
            </w:pict>
          </mc:Fallback>
        </mc:AlternateContent>
      </w:r>
      <w:r>
        <w:rPr>
          <w:noProof/>
          <w:lang w:eastAsia="fr-FR"/>
        </w:rPr>
        <w:drawing>
          <wp:inline distT="0" distB="0" distL="0" distR="0" wp14:anchorId="5335E58F" wp14:editId="0AAF8AD9">
            <wp:extent cx="6467475" cy="4543425"/>
            <wp:effectExtent l="0" t="0" r="9525" b="9525"/>
            <wp:docPr id="47" name="Image 4">
              <a:extLst xmlns:a="http://schemas.openxmlformats.org/drawingml/2006/main">
                <a:ext uri="{FF2B5EF4-FFF2-40B4-BE49-F238E27FC236}">
                  <a16:creationId xmlns:a16="http://schemas.microsoft.com/office/drawing/2014/main" id="{C2B84C1D-CA41-4B2C-B155-43B168240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2B84C1D-CA41-4B2C-B155-43B168240B25}"/>
                        </a:ext>
                      </a:extLst>
                    </pic:cNvPr>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6467475" cy="4543425"/>
                    </a:xfrm>
                    <a:prstGeom prst="rect">
                      <a:avLst/>
                    </a:prstGeom>
                  </pic:spPr>
                </pic:pic>
              </a:graphicData>
            </a:graphic>
          </wp:inline>
        </w:drawing>
      </w:r>
    </w:p>
    <w:p w:rsidR="003A157C" w:rsidRDefault="003A157C" w:rsidP="009B1B4D"/>
    <w:p w:rsidR="009B1B4D" w:rsidRDefault="009B1B4D" w:rsidP="009B1B4D"/>
    <w:p w:rsidR="009B1B4D" w:rsidRDefault="009B1B4D" w:rsidP="009B1B4D"/>
    <w:p w:rsidR="003A157C" w:rsidRPr="003A157C" w:rsidRDefault="003A157C" w:rsidP="003A157C">
      <w:pPr>
        <w:pStyle w:val="Paragraphedeliste"/>
        <w:numPr>
          <w:ilvl w:val="0"/>
          <w:numId w:val="1"/>
        </w:numPr>
        <w:rPr>
          <w:sz w:val="24"/>
          <w:szCs w:val="24"/>
        </w:rPr>
      </w:pPr>
      <w:r w:rsidRPr="003A157C">
        <w:rPr>
          <w:sz w:val="24"/>
          <w:szCs w:val="24"/>
        </w:rPr>
        <w:lastRenderedPageBreak/>
        <w:t xml:space="preserve">Dans le champ situé en haut de la liste, saisir </w:t>
      </w:r>
      <w:r w:rsidR="000D66DF">
        <w:rPr>
          <w:sz w:val="24"/>
          <w:szCs w:val="24"/>
        </w:rPr>
        <w:t>« </w:t>
      </w:r>
      <w:r w:rsidRPr="003A157C">
        <w:rPr>
          <w:sz w:val="24"/>
          <w:szCs w:val="24"/>
        </w:rPr>
        <w:t>libellé</w:t>
      </w:r>
      <w:r w:rsidR="000D66DF">
        <w:rPr>
          <w:sz w:val="24"/>
          <w:szCs w:val="24"/>
        </w:rPr>
        <w:t> »</w:t>
      </w:r>
      <w:r w:rsidRPr="003A157C">
        <w:rPr>
          <w:sz w:val="24"/>
          <w:szCs w:val="24"/>
        </w:rPr>
        <w:t xml:space="preserve"> puis cliquer sur ajouter.  </w:t>
      </w:r>
    </w:p>
    <w:p w:rsidR="003A157C" w:rsidRDefault="001300A3" w:rsidP="003A157C">
      <w:pPr>
        <w:ind w:left="360"/>
      </w:pPr>
      <w:r>
        <w:rPr>
          <w:noProof/>
          <w:lang w:eastAsia="fr-FR"/>
        </w:rPr>
        <mc:AlternateContent>
          <mc:Choice Requires="wps">
            <w:drawing>
              <wp:anchor distT="0" distB="0" distL="114300" distR="114300" simplePos="0" relativeHeight="251698176" behindDoc="0" locked="0" layoutInCell="1" allowOverlap="1" wp14:anchorId="04CD1E0E" wp14:editId="38A3C87C">
                <wp:simplePos x="0" y="0"/>
                <wp:positionH relativeFrom="column">
                  <wp:posOffset>3829685</wp:posOffset>
                </wp:positionH>
                <wp:positionV relativeFrom="paragraph">
                  <wp:posOffset>473663</wp:posOffset>
                </wp:positionV>
                <wp:extent cx="310393" cy="1076112"/>
                <wp:effectExtent l="0" t="173355" r="0" b="183515"/>
                <wp:wrapNone/>
                <wp:docPr id="55" name="Flèche : bas 9">
                  <a:extLst xmlns:a="http://schemas.openxmlformats.org/drawingml/2006/main"/>
                </wp:docPr>
                <wp:cNvGraphicFramePr/>
                <a:graphic xmlns:a="http://schemas.openxmlformats.org/drawingml/2006/main">
                  <a:graphicData uri="http://schemas.microsoft.com/office/word/2010/wordprocessingShape">
                    <wps:wsp>
                      <wps:cNvSpPr/>
                      <wps:spPr>
                        <a:xfrm rot="6993349">
                          <a:off x="0" y="0"/>
                          <a:ext cx="310393" cy="1076112"/>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480C71E" id="Flèche : bas 9" o:spid="_x0000_s1026" type="#_x0000_t67" style="position:absolute;margin-left:301.55pt;margin-top:37.3pt;width:24.45pt;height:84.75pt;rotation:7638602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" adj="18485" fillcolor="#c00000" strokecolor="#c00000" strokeweight="1pt"/>
            </w:pict>
          </mc:Fallback>
        </mc:AlternateContent>
      </w:r>
      <w:r>
        <w:rPr>
          <w:noProof/>
          <w:lang w:eastAsia="fr-FR"/>
        </w:rPr>
        <mc:AlternateContent>
          <mc:Choice Requires="wps">
            <w:drawing>
              <wp:anchor distT="0" distB="0" distL="114300" distR="114300" simplePos="0" relativeHeight="251696128" behindDoc="0" locked="0" layoutInCell="1" allowOverlap="1" wp14:anchorId="67844557" wp14:editId="360DB38D">
                <wp:simplePos x="0" y="0"/>
                <wp:positionH relativeFrom="column">
                  <wp:posOffset>1895475</wp:posOffset>
                </wp:positionH>
                <wp:positionV relativeFrom="paragraph">
                  <wp:posOffset>440690</wp:posOffset>
                </wp:positionV>
                <wp:extent cx="1140902" cy="192947"/>
                <wp:effectExtent l="19050" t="19050" r="21590" b="17145"/>
                <wp:wrapNone/>
                <wp:docPr id="54" name="Rectangle 8">
                  <a:extLst xmlns:a="http://schemas.openxmlformats.org/drawingml/2006/main"/>
                </wp:docPr>
                <wp:cNvGraphicFramePr/>
                <a:graphic xmlns:a="http://schemas.openxmlformats.org/drawingml/2006/main">
                  <a:graphicData uri="http://schemas.microsoft.com/office/word/2010/wordprocessingShape">
                    <wps:wsp>
                      <wps:cNvSpPr/>
                      <wps:spPr>
                        <a:xfrm>
                          <a:off x="0" y="0"/>
                          <a:ext cx="1140902" cy="19294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5DA5330" id="Rectangle 8" o:spid="_x0000_s1026" style="position:absolute;margin-left:149.25pt;margin-top:34.7pt;width:89.85pt;height:15.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" filled="f" strokecolor="#c00000" strokeweight="2.25pt"/>
            </w:pict>
          </mc:Fallback>
        </mc:AlternateContent>
      </w:r>
      <w:r w:rsidR="003A157C">
        <w:rPr>
          <w:noProof/>
          <w:lang w:eastAsia="fr-FR"/>
        </w:rPr>
        <w:drawing>
          <wp:inline distT="0" distB="0" distL="0" distR="0" wp14:anchorId="78B4E4AA" wp14:editId="1D909BB3">
            <wp:extent cx="3943350" cy="2447925"/>
            <wp:effectExtent l="0" t="0" r="0" b="9525"/>
            <wp:docPr id="53" name="Image 5">
              <a:extLst xmlns:a="http://schemas.openxmlformats.org/drawingml/2006/main">
                <a:ext uri="{FF2B5EF4-FFF2-40B4-BE49-F238E27FC236}">
                  <a16:creationId xmlns:a16="http://schemas.microsoft.com/office/drawing/2014/main" id="{7979EB91-A352-4F25-B545-43847CA69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7979EB91-A352-4F25-B545-43847CA69093}"/>
                        </a:ext>
                      </a:extLst>
                    </pic:cNvPr>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3943350" cy="2447925"/>
                    </a:xfrm>
                    <a:prstGeom prst="rect">
                      <a:avLst/>
                    </a:prstGeom>
                  </pic:spPr>
                </pic:pic>
              </a:graphicData>
            </a:graphic>
          </wp:inline>
        </w:drawing>
      </w:r>
    </w:p>
    <w:p w:rsidR="001300A3" w:rsidRDefault="001300A3" w:rsidP="003A157C">
      <w:pPr>
        <w:ind w:left="360"/>
      </w:pPr>
    </w:p>
    <w:p w:rsidR="001300A3" w:rsidRDefault="001300A3" w:rsidP="001300A3">
      <w:pPr>
        <w:pStyle w:val="Paragraphedeliste"/>
        <w:numPr>
          <w:ilvl w:val="0"/>
          <w:numId w:val="1"/>
        </w:numPr>
        <w:rPr>
          <w:sz w:val="24"/>
          <w:szCs w:val="24"/>
        </w:rPr>
      </w:pPr>
      <w:r w:rsidRPr="001300A3">
        <w:rPr>
          <w:sz w:val="24"/>
          <w:szCs w:val="24"/>
        </w:rPr>
        <w:t xml:space="preserve">Dans la colonne </w:t>
      </w:r>
      <w:r>
        <w:rPr>
          <w:sz w:val="24"/>
          <w:szCs w:val="24"/>
        </w:rPr>
        <w:t>« </w:t>
      </w:r>
      <w:r w:rsidRPr="001300A3">
        <w:rPr>
          <w:sz w:val="24"/>
          <w:szCs w:val="24"/>
        </w:rPr>
        <w:t>libellé</w:t>
      </w:r>
      <w:r>
        <w:rPr>
          <w:sz w:val="24"/>
          <w:szCs w:val="24"/>
        </w:rPr>
        <w:t> »</w:t>
      </w:r>
      <w:r w:rsidRPr="001300A3">
        <w:rPr>
          <w:sz w:val="24"/>
          <w:szCs w:val="24"/>
        </w:rPr>
        <w:t>, compléter si besoin en indiquant le nom de la subvention concernée par le TR par ex, puis enregistrer avec la disquette.</w:t>
      </w:r>
    </w:p>
    <w:p w:rsidR="001300A3" w:rsidRDefault="001300A3" w:rsidP="001300A3">
      <w:pPr>
        <w:ind w:left="360"/>
        <w:jc w:val="center"/>
        <w:rPr>
          <w:sz w:val="24"/>
          <w:szCs w:val="24"/>
        </w:rPr>
      </w:pPr>
      <w:r>
        <w:rPr>
          <w:noProof/>
          <w:lang w:eastAsia="fr-FR"/>
        </w:rPr>
        <mc:AlternateContent>
          <mc:Choice Requires="wps">
            <w:drawing>
              <wp:anchor distT="0" distB="0" distL="114300" distR="114300" simplePos="0" relativeHeight="251708416" behindDoc="0" locked="0" layoutInCell="1" allowOverlap="1" wp14:anchorId="36D94CE8" wp14:editId="2D422228">
                <wp:simplePos x="0" y="0"/>
                <wp:positionH relativeFrom="column">
                  <wp:posOffset>-190500</wp:posOffset>
                </wp:positionH>
                <wp:positionV relativeFrom="paragraph">
                  <wp:posOffset>1337945</wp:posOffset>
                </wp:positionV>
                <wp:extent cx="2483141" cy="1466850"/>
                <wp:effectExtent l="0" t="0" r="12700" b="19050"/>
                <wp:wrapNone/>
                <wp:docPr id="62" name="Ellipse 11">
                  <a:extLst xmlns:a="http://schemas.openxmlformats.org/drawingml/2006/main"/>
                </wp:docPr>
                <wp:cNvGraphicFramePr/>
                <a:graphic xmlns:a="http://schemas.openxmlformats.org/drawingml/2006/main">
                  <a:graphicData uri="http://schemas.microsoft.com/office/word/2010/wordprocessingShape">
                    <wps:wsp>
                      <wps:cNvSpPr/>
                      <wps:spPr>
                        <a:xfrm>
                          <a:off x="0" y="0"/>
                          <a:ext cx="2483141" cy="146685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1300A3">
                            <w:pPr>
                              <w:pStyle w:val="NormalWeb"/>
                              <w:spacing w:before="0" w:beforeAutospacing="0" w:after="0" w:afterAutospacing="0"/>
                              <w:jc w:val="center"/>
                            </w:pPr>
                            <w:r>
                              <w:rPr>
                                <w:rFonts w:asciiTheme="minorHAnsi" w:hAnsi="Calibri" w:cstheme="minorBidi"/>
                                <w:color w:val="FFFFFF" w:themeColor="light1"/>
                                <w:kern w:val="24"/>
                                <w:sz w:val="36"/>
                                <w:szCs w:val="36"/>
                              </w:rPr>
                              <w:t>Saisie du détail, nom subvention par ex</w:t>
                            </w:r>
                          </w:p>
                        </w:txbxContent>
                      </wps:txbx>
                      <wps:bodyPr rtlCol="0" anchor="ctr">
                        <a:noAutofit/>
                      </wps:bodyPr>
                    </wps:wsp>
                  </a:graphicData>
                </a:graphic>
                <wp14:sizeRelV relativeFrom="margin">
                  <wp14:pctHeight>0</wp14:pctHeight>
                </wp14:sizeRelV>
              </wp:anchor>
            </w:drawing>
          </mc:Choice>
          <mc:Fallback>
            <w:pict>
              <v:oval w14:anchorId="36D94CE8" id="Ellipse 11" o:spid="_x0000_s1063" style="position:absolute;left:0;text-align:left;margin-left:-15pt;margin-top:105.35pt;width:195.5pt;height:11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" fillcolor="#c00000" strokecolor="#c00000" strokeweight="1pt">
                <v:stroke joinstyle="miter"/>
                <v:textbox>
                  <w:txbxContent>
                    <w:p w:rsidR="00827C3D" w:rsidRDefault="00827C3D" w:rsidP="001300A3">
                      <w:pPr>
                        <w:pStyle w:val="NormalWeb"/>
                        <w:spacing w:before="0" w:beforeAutospacing="0" w:after="0" w:afterAutospacing="0"/>
                        <w:jc w:val="center"/>
                      </w:pPr>
                      <w:r>
                        <w:rPr>
                          <w:rFonts w:asciiTheme="minorHAnsi" w:hAnsi="Calibri" w:cstheme="minorBidi"/>
                          <w:color w:val="FFFFFF" w:themeColor="light1"/>
                          <w:kern w:val="24"/>
                          <w:sz w:val="36"/>
                          <w:szCs w:val="36"/>
                        </w:rPr>
                        <w:t>Saisie du détail, nom subvention par ex</w:t>
                      </w:r>
                    </w:p>
                  </w:txbxContent>
                </v:textbox>
              </v:oval>
            </w:pict>
          </mc:Fallback>
        </mc:AlternateContent>
      </w:r>
      <w:r>
        <w:rPr>
          <w:noProof/>
          <w:lang w:eastAsia="fr-FR"/>
        </w:rPr>
        <mc:AlternateContent>
          <mc:Choice Requires="wps">
            <w:drawing>
              <wp:anchor distT="0" distB="0" distL="114300" distR="114300" simplePos="0" relativeHeight="251706368" behindDoc="0" locked="0" layoutInCell="1" allowOverlap="1" wp14:anchorId="0F3E00DB" wp14:editId="7D5095EB">
                <wp:simplePos x="0" y="0"/>
                <wp:positionH relativeFrom="column">
                  <wp:posOffset>2314575</wp:posOffset>
                </wp:positionH>
                <wp:positionV relativeFrom="paragraph">
                  <wp:posOffset>1428750</wp:posOffset>
                </wp:positionV>
                <wp:extent cx="545283" cy="423177"/>
                <wp:effectExtent l="38100" t="19050" r="26670" b="53340"/>
                <wp:wrapNone/>
                <wp:docPr id="61" name="Connecteur droit avec flèche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5283" cy="42317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9CD2FA" id="_x0000_t32" coordsize="21600,21600" o:spt="32" o:oned="t" path="m,l21600,21600e" filled="f">
                <v:path arrowok="t" fillok="f" o:connecttype="none"/>
                <o:lock v:ext="edit" shapetype="t"/>
              </v:shapetype>
              <v:shape id="Connecteur droit avec flèche 9" o:spid="_x0000_s1026" type="#_x0000_t32" style="position:absolute;margin-left:182.25pt;margin-top:112.5pt;width:42.95pt;height:33.3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" strokecolor="#c00000" strokeweight="2.25pt">
                <v:stroke endarrow="block" joinstyle="miter"/>
                <o:lock v:ext="edit" shapetype="f"/>
              </v:shape>
            </w:pict>
          </mc:Fallback>
        </mc:AlternateContent>
      </w:r>
      <w:r>
        <w:rPr>
          <w:noProof/>
          <w:lang w:eastAsia="fr-FR"/>
        </w:rPr>
        <mc:AlternateContent>
          <mc:Choice Requires="wps">
            <w:drawing>
              <wp:anchor distT="0" distB="0" distL="114300" distR="114300" simplePos="0" relativeHeight="251704320" behindDoc="0" locked="0" layoutInCell="1" allowOverlap="1" wp14:anchorId="5757DDA4" wp14:editId="60DEC181">
                <wp:simplePos x="0" y="0"/>
                <wp:positionH relativeFrom="column">
                  <wp:posOffset>5048250</wp:posOffset>
                </wp:positionH>
                <wp:positionV relativeFrom="paragraph">
                  <wp:posOffset>185420</wp:posOffset>
                </wp:positionV>
                <wp:extent cx="360726" cy="338554"/>
                <wp:effectExtent l="0" t="0" r="0" b="0"/>
                <wp:wrapNone/>
                <wp:docPr id="60" name="ZoneTexte 1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60726" cy="338554"/>
                        </a:xfrm>
                        <a:prstGeom prst="rect">
                          <a:avLst/>
                        </a:prstGeom>
                        <a:noFill/>
                      </wps:spPr>
                      <wps:txbx>
                        <w:txbxContent>
                          <w:p w:rsidR="00827C3D" w:rsidRDefault="00827C3D" w:rsidP="001300A3">
                            <w:pPr>
                              <w:pStyle w:val="NormalWeb"/>
                              <w:spacing w:before="0" w:beforeAutospacing="0" w:after="0" w:afterAutospacing="0"/>
                            </w:pPr>
                            <w:r>
                              <w:rPr>
                                <w:rFonts w:asciiTheme="minorHAnsi" w:hAnsi="Calibri" w:cstheme="minorBidi"/>
                                <w:b/>
                                <w:bCs/>
                                <w:color w:val="C00000"/>
                                <w:kern w:val="24"/>
                                <w:sz w:val="32"/>
                                <w:szCs w:val="32"/>
                              </w:rPr>
                              <w:t>2</w:t>
                            </w:r>
                          </w:p>
                        </w:txbxContent>
                      </wps:txbx>
                      <wps:bodyPr wrap="square" rtlCol="0">
                        <a:spAutoFit/>
                      </wps:bodyPr>
                    </wps:wsp>
                  </a:graphicData>
                </a:graphic>
              </wp:anchor>
            </w:drawing>
          </mc:Choice>
          <mc:Fallback>
            <w:pict>
              <v:shape w14:anchorId="5757DDA4" id="ZoneTexte 13" o:spid="_x0000_s1064" type="#_x0000_t202" style="position:absolute;left:0;text-align:left;margin-left:397.5pt;margin-top:14.6pt;width:28.4pt;height:26.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" filled="f" stroked="f">
                <v:textbox style="mso-fit-shape-to-text:t">
                  <w:txbxContent>
                    <w:p w:rsidR="00827C3D" w:rsidRDefault="00827C3D" w:rsidP="001300A3">
                      <w:pPr>
                        <w:pStyle w:val="NormalWeb"/>
                        <w:spacing w:before="0" w:beforeAutospacing="0" w:after="0" w:afterAutospacing="0"/>
                      </w:pPr>
                      <w:r>
                        <w:rPr>
                          <w:rFonts w:asciiTheme="minorHAnsi" w:hAnsi="Calibri" w:cstheme="minorBidi"/>
                          <w:b/>
                          <w:bCs/>
                          <w:color w:val="C00000"/>
                          <w:kern w:val="24"/>
                          <w:sz w:val="32"/>
                          <w:szCs w:val="32"/>
                        </w:rPr>
                        <w:t>2</w:t>
                      </w:r>
                    </w:p>
                  </w:txbxContent>
                </v:textbox>
              </v:shape>
            </w:pict>
          </mc:Fallback>
        </mc:AlternateContent>
      </w:r>
      <w:r>
        <w:rPr>
          <w:noProof/>
          <w:lang w:eastAsia="fr-FR"/>
        </w:rPr>
        <mc:AlternateContent>
          <mc:Choice Requires="wps">
            <w:drawing>
              <wp:anchor distT="0" distB="0" distL="114300" distR="114300" simplePos="0" relativeHeight="251702272" behindDoc="0" locked="0" layoutInCell="1" allowOverlap="1" wp14:anchorId="67897153" wp14:editId="48E7E4EA">
                <wp:simplePos x="0" y="0"/>
                <wp:positionH relativeFrom="column">
                  <wp:posOffset>4705350</wp:posOffset>
                </wp:positionH>
                <wp:positionV relativeFrom="paragraph">
                  <wp:posOffset>13970</wp:posOffset>
                </wp:positionV>
                <wp:extent cx="360726" cy="369115"/>
                <wp:effectExtent l="19050" t="19050" r="20320" b="12065"/>
                <wp:wrapNone/>
                <wp:docPr id="59" name="Ellipse 12">
                  <a:extLst xmlns:a="http://schemas.openxmlformats.org/drawingml/2006/main"/>
                </wp:docPr>
                <wp:cNvGraphicFramePr/>
                <a:graphic xmlns:a="http://schemas.openxmlformats.org/drawingml/2006/main">
                  <a:graphicData uri="http://schemas.microsoft.com/office/word/2010/wordprocessingShape">
                    <wps:wsp>
                      <wps:cNvSpPr/>
                      <wps:spPr>
                        <a:xfrm>
                          <a:off x="0" y="0"/>
                          <a:ext cx="360726" cy="36911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C5DB000" id="Ellipse 12" o:spid="_x0000_s1026" style="position:absolute;margin-left:370.5pt;margin-top:1.1pt;width:28.4pt;height:29.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" filled="f" strokecolor="#c00000" strokeweight="2.25pt">
                <v:stroke joinstyle="miter"/>
              </v:oval>
            </w:pict>
          </mc:Fallback>
        </mc:AlternateContent>
      </w:r>
      <w:r>
        <w:rPr>
          <w:noProof/>
          <w:lang w:eastAsia="fr-FR"/>
        </w:rPr>
        <mc:AlternateContent>
          <mc:Choice Requires="wps">
            <w:drawing>
              <wp:anchor distT="0" distB="0" distL="114300" distR="114300" simplePos="0" relativeHeight="251700224" behindDoc="0" locked="0" layoutInCell="1" allowOverlap="1" wp14:anchorId="076DCA2D" wp14:editId="6D3B589D">
                <wp:simplePos x="0" y="0"/>
                <wp:positionH relativeFrom="column">
                  <wp:posOffset>2409825</wp:posOffset>
                </wp:positionH>
                <wp:positionV relativeFrom="paragraph">
                  <wp:posOffset>1176020</wp:posOffset>
                </wp:positionV>
                <wp:extent cx="2231472" cy="226503"/>
                <wp:effectExtent l="19050" t="19050" r="16510" b="21590"/>
                <wp:wrapNone/>
                <wp:docPr id="58"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2231472" cy="22650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B53081B" id="Rectangle 6" o:spid="_x0000_s1026" style="position:absolute;margin-left:189.75pt;margin-top:92.6pt;width:175.7pt;height:17.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" filled="f" strokecolor="#c00000" strokeweight="2.25pt"/>
            </w:pict>
          </mc:Fallback>
        </mc:AlternateContent>
      </w:r>
      <w:r>
        <w:rPr>
          <w:noProof/>
          <w:lang w:eastAsia="fr-FR"/>
        </w:rPr>
        <w:drawing>
          <wp:inline distT="0" distB="0" distL="0" distR="0" wp14:anchorId="4F2B4A66" wp14:editId="4AD1FFF3">
            <wp:extent cx="5124450" cy="2495550"/>
            <wp:effectExtent l="0" t="0" r="0" b="0"/>
            <wp:docPr id="57" name="Image 4">
              <a:extLst xmlns:a="http://schemas.openxmlformats.org/drawingml/2006/main">
                <a:ext uri="{FF2B5EF4-FFF2-40B4-BE49-F238E27FC236}">
                  <a16:creationId xmlns:a16="http://schemas.microsoft.com/office/drawing/2014/main" id="{DEB4448E-C090-4CEF-AFF4-23ECD38C5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EB4448E-C090-4CEF-AFF4-23ECD38C5BC7}"/>
                        </a:ext>
                      </a:extLst>
                    </pic:cNvPr>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5124450" cy="2495550"/>
                    </a:xfrm>
                    <a:prstGeom prst="rect">
                      <a:avLst/>
                    </a:prstGeom>
                  </pic:spPr>
                </pic:pic>
              </a:graphicData>
            </a:graphic>
          </wp:inline>
        </w:drawing>
      </w:r>
    </w:p>
    <w:p w:rsidR="00C727D7" w:rsidRDefault="00C727D7" w:rsidP="001300A3">
      <w:pPr>
        <w:ind w:left="360"/>
        <w:jc w:val="center"/>
        <w:rPr>
          <w:sz w:val="24"/>
          <w:szCs w:val="24"/>
        </w:rPr>
      </w:pPr>
    </w:p>
    <w:p w:rsidR="00C727D7" w:rsidRDefault="00C727D7" w:rsidP="00C727D7">
      <w:pPr>
        <w:pStyle w:val="Paragraphedeliste"/>
        <w:numPr>
          <w:ilvl w:val="0"/>
          <w:numId w:val="1"/>
        </w:numPr>
        <w:jc w:val="both"/>
        <w:rPr>
          <w:sz w:val="24"/>
          <w:szCs w:val="24"/>
        </w:rPr>
      </w:pPr>
      <w:r>
        <w:rPr>
          <w:sz w:val="24"/>
          <w:szCs w:val="24"/>
        </w:rPr>
        <w:lastRenderedPageBreak/>
        <w:t>Dans le domaine comptabilité, restitution, restitutions comptables, cliquer sur « Edition des développements de soldes », puis choisir l’édition « développement des comptes auxiliaires » pour visualiser les comptes suivis par tiers.</w:t>
      </w:r>
    </w:p>
    <w:p w:rsidR="00C727D7" w:rsidRDefault="00C727D7" w:rsidP="00C727D7">
      <w:pPr>
        <w:jc w:val="center"/>
        <w:rPr>
          <w:sz w:val="24"/>
          <w:szCs w:val="24"/>
        </w:rPr>
      </w:pPr>
      <w:r>
        <w:rPr>
          <w:noProof/>
          <w:sz w:val="24"/>
          <w:szCs w:val="24"/>
          <w:lang w:eastAsia="fr-FR"/>
        </w:rPr>
        <w:drawing>
          <wp:inline distT="0" distB="0" distL="0" distR="0">
            <wp:extent cx="7392432" cy="4972744"/>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écran 2023-05-26 222841.png"/>
                    <pic:cNvPicPr/>
                  </pic:nvPicPr>
                  <pic:blipFill>
                    <a:blip r:embed="rId144">
                      <a:extLst>
                        <a:ext uri="{28A0092B-C50C-407E-A947-70E740481C1C}">
                          <a14:useLocalDpi xmlns:a14="http://schemas.microsoft.com/office/drawing/2010/main" val="0"/>
                        </a:ext>
                      </a:extLst>
                    </a:blip>
                    <a:stretch>
                      <a:fillRect/>
                    </a:stretch>
                  </pic:blipFill>
                  <pic:spPr>
                    <a:xfrm>
                      <a:off x="0" y="0"/>
                      <a:ext cx="7392432" cy="4972744"/>
                    </a:xfrm>
                    <a:prstGeom prst="rect">
                      <a:avLst/>
                    </a:prstGeom>
                  </pic:spPr>
                </pic:pic>
              </a:graphicData>
            </a:graphic>
          </wp:inline>
        </w:drawing>
      </w:r>
    </w:p>
    <w:p w:rsidR="00C727D7" w:rsidRDefault="00C727D7" w:rsidP="00C727D7">
      <w:pPr>
        <w:jc w:val="center"/>
        <w:rPr>
          <w:sz w:val="24"/>
          <w:szCs w:val="24"/>
        </w:rPr>
      </w:pPr>
    </w:p>
    <w:p w:rsidR="00C727D7" w:rsidRDefault="00C727D7" w:rsidP="00C727D7">
      <w:pPr>
        <w:jc w:val="center"/>
        <w:rPr>
          <w:sz w:val="24"/>
          <w:szCs w:val="24"/>
        </w:rPr>
      </w:pPr>
    </w:p>
    <w:p w:rsidR="00C727D7" w:rsidRDefault="00C727D7" w:rsidP="00C727D7">
      <w:pPr>
        <w:pStyle w:val="Paragraphedeliste"/>
        <w:numPr>
          <w:ilvl w:val="0"/>
          <w:numId w:val="1"/>
        </w:numPr>
        <w:jc w:val="both"/>
        <w:rPr>
          <w:sz w:val="24"/>
          <w:szCs w:val="24"/>
        </w:rPr>
      </w:pPr>
      <w:r>
        <w:rPr>
          <w:sz w:val="24"/>
          <w:szCs w:val="24"/>
        </w:rPr>
        <w:lastRenderedPageBreak/>
        <w:t xml:space="preserve">Deux écrans vont s’ouvrir : YEDEVSOL puis TLSP. On peut sélectionner un compte, un tiers, une période sur ces 2 écrans ou laisser le traitement par défaut. Pour chaque écran, on clique sur la roue crantée en haut. </w:t>
      </w:r>
    </w:p>
    <w:p w:rsidR="00C727D7" w:rsidRPr="00C727D7" w:rsidRDefault="00C727D7" w:rsidP="00C727D7">
      <w:pPr>
        <w:ind w:left="360"/>
        <w:jc w:val="center"/>
        <w:rPr>
          <w:sz w:val="24"/>
          <w:szCs w:val="24"/>
        </w:rPr>
      </w:pPr>
      <w:r>
        <w:rPr>
          <w:noProof/>
          <w:sz w:val="24"/>
          <w:szCs w:val="24"/>
          <w:lang w:eastAsia="fr-FR"/>
        </w:rPr>
        <w:drawing>
          <wp:inline distT="0" distB="0" distL="0" distR="0">
            <wp:extent cx="7620223" cy="2340000"/>
            <wp:effectExtent l="0" t="0" r="0" b="317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apture d’écran 2023-05-26 223321.png"/>
                    <pic:cNvPicPr/>
                  </pic:nvPicPr>
                  <pic:blipFill>
                    <a:blip r:embed="rId145">
                      <a:extLst>
                        <a:ext uri="{28A0092B-C50C-407E-A947-70E740481C1C}">
                          <a14:useLocalDpi xmlns:a14="http://schemas.microsoft.com/office/drawing/2010/main" val="0"/>
                        </a:ext>
                      </a:extLst>
                    </a:blip>
                    <a:stretch>
                      <a:fillRect/>
                    </a:stretch>
                  </pic:blipFill>
                  <pic:spPr>
                    <a:xfrm>
                      <a:off x="0" y="0"/>
                      <a:ext cx="7620223" cy="2340000"/>
                    </a:xfrm>
                    <a:prstGeom prst="rect">
                      <a:avLst/>
                    </a:prstGeom>
                  </pic:spPr>
                </pic:pic>
              </a:graphicData>
            </a:graphic>
          </wp:inline>
        </w:drawing>
      </w:r>
    </w:p>
    <w:p w:rsidR="00C727D7" w:rsidRDefault="00C727D7" w:rsidP="00C727D7">
      <w:pPr>
        <w:pStyle w:val="Paragraphedeliste"/>
        <w:numPr>
          <w:ilvl w:val="0"/>
          <w:numId w:val="1"/>
        </w:numPr>
        <w:jc w:val="both"/>
        <w:rPr>
          <w:sz w:val="24"/>
          <w:szCs w:val="24"/>
        </w:rPr>
      </w:pPr>
      <w:r>
        <w:rPr>
          <w:sz w:val="24"/>
          <w:szCs w:val="24"/>
        </w:rPr>
        <w:t>Un troisième écran s’ouvre après TLSP. Pour faciliter la présentation et avoir un saut de page entre chaque compte, cocher la case « saut de page 1</w:t>
      </w:r>
      <w:r w:rsidRPr="00C727D7">
        <w:rPr>
          <w:sz w:val="24"/>
          <w:szCs w:val="24"/>
          <w:vertAlign w:val="superscript"/>
        </w:rPr>
        <w:t>ère</w:t>
      </w:r>
      <w:r>
        <w:rPr>
          <w:sz w:val="24"/>
          <w:szCs w:val="24"/>
        </w:rPr>
        <w:t xml:space="preserve"> rupture » puis lancer le traitement</w:t>
      </w:r>
    </w:p>
    <w:p w:rsidR="00C727D7" w:rsidRDefault="00C727D7" w:rsidP="00C727D7">
      <w:pPr>
        <w:ind w:left="360"/>
        <w:jc w:val="center"/>
        <w:rPr>
          <w:sz w:val="24"/>
          <w:szCs w:val="24"/>
        </w:rPr>
      </w:pPr>
      <w:r>
        <w:rPr>
          <w:noProof/>
          <w:sz w:val="24"/>
          <w:szCs w:val="24"/>
          <w:lang w:eastAsia="fr-FR"/>
        </w:rPr>
        <w:drawing>
          <wp:inline distT="0" distB="0" distL="0" distR="0">
            <wp:extent cx="4281800" cy="2844000"/>
            <wp:effectExtent l="0" t="0" r="508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pture d’écran 2023-05-26 223527.png"/>
                    <pic:cNvPicPr/>
                  </pic:nvPicPr>
                  <pic:blipFill>
                    <a:blip r:embed="rId146">
                      <a:extLst>
                        <a:ext uri="{28A0092B-C50C-407E-A947-70E740481C1C}">
                          <a14:useLocalDpi xmlns:a14="http://schemas.microsoft.com/office/drawing/2010/main" val="0"/>
                        </a:ext>
                      </a:extLst>
                    </a:blip>
                    <a:stretch>
                      <a:fillRect/>
                    </a:stretch>
                  </pic:blipFill>
                  <pic:spPr>
                    <a:xfrm>
                      <a:off x="0" y="0"/>
                      <a:ext cx="4281800" cy="2844000"/>
                    </a:xfrm>
                    <a:prstGeom prst="rect">
                      <a:avLst/>
                    </a:prstGeom>
                  </pic:spPr>
                </pic:pic>
              </a:graphicData>
            </a:graphic>
          </wp:inline>
        </w:drawing>
      </w:r>
    </w:p>
    <w:p w:rsidR="00604931" w:rsidRDefault="00604931" w:rsidP="00604931">
      <w:pPr>
        <w:pStyle w:val="Paragraphedeliste"/>
        <w:numPr>
          <w:ilvl w:val="0"/>
          <w:numId w:val="1"/>
        </w:numPr>
        <w:jc w:val="both"/>
        <w:rPr>
          <w:sz w:val="24"/>
          <w:szCs w:val="24"/>
        </w:rPr>
      </w:pPr>
      <w:r>
        <w:rPr>
          <w:sz w:val="24"/>
          <w:szCs w:val="24"/>
        </w:rPr>
        <w:lastRenderedPageBreak/>
        <w:t xml:space="preserve">Récupérer le fichier </w:t>
      </w:r>
      <w:proofErr w:type="spellStart"/>
      <w:r>
        <w:rPr>
          <w:sz w:val="24"/>
          <w:szCs w:val="24"/>
        </w:rPr>
        <w:t>pdf</w:t>
      </w:r>
      <w:proofErr w:type="spellEnd"/>
      <w:r>
        <w:rPr>
          <w:sz w:val="24"/>
          <w:szCs w:val="24"/>
        </w:rPr>
        <w:t xml:space="preserve"> dans l’écran CJOBU</w:t>
      </w:r>
      <w:r w:rsidR="00967D76">
        <w:rPr>
          <w:sz w:val="24"/>
          <w:szCs w:val="24"/>
        </w:rPr>
        <w:t xml:space="preserve">. </w:t>
      </w:r>
    </w:p>
    <w:p w:rsidR="00967D76" w:rsidRDefault="00967D76" w:rsidP="00967D76">
      <w:pPr>
        <w:jc w:val="both"/>
        <w:rPr>
          <w:sz w:val="24"/>
          <w:szCs w:val="24"/>
        </w:rPr>
      </w:pPr>
      <w:r>
        <w:rPr>
          <w:noProof/>
          <w:sz w:val="24"/>
          <w:szCs w:val="24"/>
          <w:lang w:eastAsia="fr-FR"/>
        </w:rPr>
        <mc:AlternateContent>
          <mc:Choice Requires="wps">
            <w:drawing>
              <wp:anchor distT="0" distB="0" distL="114300" distR="114300" simplePos="0" relativeHeight="251709440" behindDoc="0" locked="0" layoutInCell="1" allowOverlap="1">
                <wp:simplePos x="0" y="0"/>
                <wp:positionH relativeFrom="column">
                  <wp:posOffset>76200</wp:posOffset>
                </wp:positionH>
                <wp:positionV relativeFrom="paragraph">
                  <wp:posOffset>2136140</wp:posOffset>
                </wp:positionV>
                <wp:extent cx="1400175" cy="342900"/>
                <wp:effectExtent l="19050" t="19050" r="28575" b="19050"/>
                <wp:wrapNone/>
                <wp:docPr id="133" name="Ellipse 133"/>
                <wp:cNvGraphicFramePr/>
                <a:graphic xmlns:a="http://schemas.openxmlformats.org/drawingml/2006/main">
                  <a:graphicData uri="http://schemas.microsoft.com/office/word/2010/wordprocessingShape">
                    <wps:wsp>
                      <wps:cNvSpPr/>
                      <wps:spPr>
                        <a:xfrm>
                          <a:off x="0" y="0"/>
                          <a:ext cx="1400175" cy="3429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24637" id="Ellipse 133" o:spid="_x0000_s1026" style="position:absolute;margin-left:6pt;margin-top:168.2pt;width:110.25pt;height:2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" filled="f" strokecolor="#c00000" strokeweight="2.25pt">
                <v:stroke joinstyle="miter"/>
              </v:oval>
            </w:pict>
          </mc:Fallback>
        </mc:AlternateContent>
      </w:r>
      <w:r>
        <w:rPr>
          <w:noProof/>
          <w:sz w:val="24"/>
          <w:szCs w:val="24"/>
          <w:lang w:eastAsia="fr-FR"/>
        </w:rPr>
        <w:drawing>
          <wp:inline distT="0" distB="0" distL="0" distR="0">
            <wp:extent cx="2922885" cy="25200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pture d’écran 2023-05-26 223726.png"/>
                    <pic:cNvPicPr/>
                  </pic:nvPicPr>
                  <pic:blipFill>
                    <a:blip r:embed="rId147">
                      <a:extLst>
                        <a:ext uri="{28A0092B-C50C-407E-A947-70E740481C1C}">
                          <a14:useLocalDpi xmlns:a14="http://schemas.microsoft.com/office/drawing/2010/main" val="0"/>
                        </a:ext>
                      </a:extLst>
                    </a:blip>
                    <a:stretch>
                      <a:fillRect/>
                    </a:stretch>
                  </pic:blipFill>
                  <pic:spPr>
                    <a:xfrm>
                      <a:off x="0" y="0"/>
                      <a:ext cx="2922885" cy="2520000"/>
                    </a:xfrm>
                    <a:prstGeom prst="rect">
                      <a:avLst/>
                    </a:prstGeom>
                  </pic:spPr>
                </pic:pic>
              </a:graphicData>
            </a:graphic>
          </wp:inline>
        </w:drawing>
      </w:r>
    </w:p>
    <w:p w:rsidR="00967D76" w:rsidRDefault="00967D76" w:rsidP="00967D76">
      <w:pPr>
        <w:jc w:val="both"/>
        <w:rPr>
          <w:sz w:val="24"/>
          <w:szCs w:val="24"/>
        </w:rPr>
      </w:pPr>
    </w:p>
    <w:p w:rsidR="00967D76" w:rsidRPr="00967D76" w:rsidRDefault="00967D76" w:rsidP="00967D76">
      <w:pPr>
        <w:jc w:val="both"/>
        <w:rPr>
          <w:sz w:val="24"/>
          <w:szCs w:val="24"/>
        </w:rPr>
      </w:pPr>
      <w:r>
        <w:rPr>
          <w:noProof/>
          <w:sz w:val="24"/>
          <w:szCs w:val="24"/>
          <w:lang w:eastAsia="fr-FR"/>
        </w:rPr>
        <mc:AlternateContent>
          <mc:Choice Requires="wps">
            <w:drawing>
              <wp:anchor distT="0" distB="0" distL="114300" distR="114300" simplePos="0" relativeHeight="251711488" behindDoc="0" locked="0" layoutInCell="1" allowOverlap="1">
                <wp:simplePos x="0" y="0"/>
                <wp:positionH relativeFrom="column">
                  <wp:posOffset>857250</wp:posOffset>
                </wp:positionH>
                <wp:positionV relativeFrom="paragraph">
                  <wp:posOffset>2312035</wp:posOffset>
                </wp:positionV>
                <wp:extent cx="1866900" cy="971550"/>
                <wp:effectExtent l="342900" t="209550" r="57150" b="323850"/>
                <wp:wrapNone/>
                <wp:docPr id="136" name="Bulle narrative : ronde 136"/>
                <wp:cNvGraphicFramePr/>
                <a:graphic xmlns:a="http://schemas.openxmlformats.org/drawingml/2006/main">
                  <a:graphicData uri="http://schemas.microsoft.com/office/word/2010/wordprocessingShape">
                    <wps:wsp>
                      <wps:cNvSpPr/>
                      <wps:spPr>
                        <a:xfrm>
                          <a:off x="0" y="0"/>
                          <a:ext cx="1866900" cy="971550"/>
                        </a:xfrm>
                        <a:prstGeom prst="wedgeEllipseCallout">
                          <a:avLst>
                            <a:gd name="adj1" fmla="val -48894"/>
                            <a:gd name="adj2" fmla="val -66071"/>
                          </a:avLst>
                        </a:prstGeom>
                        <a:solidFill>
                          <a:srgbClr val="C0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827C3D" w:rsidRDefault="00827C3D" w:rsidP="00967D76">
                            <w:pPr>
                              <w:jc w:val="center"/>
                            </w:pPr>
                            <w:r>
                              <w:t xml:space="preserve">Accès rapide aux pages des comptes sur le </w:t>
                            </w:r>
                            <w:proofErr w:type="spellStart"/>
                            <w:r>
                              <w:t>pdf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ulle narrative : ronde 136" o:spid="_x0000_s1065" type="#_x0000_t63" style="position:absolute;left:0;text-align:left;margin-left:67.5pt;margin-top:182.05pt;width:147pt;height:7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" adj="239,-3471" fillcolor="#c00000" stroked="f" strokeweight="1pt">
                <v:shadow on="t" color="black" opacity="18350f" offset="-5.40094mm,4.37361mm"/>
                <v:textbox>
                  <w:txbxContent>
                    <w:p w:rsidR="00827C3D" w:rsidRDefault="00827C3D" w:rsidP="00967D76">
                      <w:pPr>
                        <w:jc w:val="center"/>
                      </w:pPr>
                      <w:r>
                        <w:t xml:space="preserve">Accès rapide aux pages des comptes sur le </w:t>
                      </w:r>
                      <w:proofErr w:type="spellStart"/>
                      <w:r>
                        <w:t>pdf</w:t>
                      </w:r>
                      <w:proofErr w:type="spellEnd"/>
                    </w:p>
                  </w:txbxContent>
                </v:textbox>
              </v:shape>
            </w:pict>
          </mc:Fallback>
        </mc:AlternateContent>
      </w:r>
      <w:r>
        <w:rPr>
          <w:noProof/>
          <w:sz w:val="24"/>
          <w:szCs w:val="24"/>
          <w:lang w:eastAsia="fr-FR"/>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26035</wp:posOffset>
                </wp:positionV>
                <wp:extent cx="1085850" cy="2134235"/>
                <wp:effectExtent l="19050" t="19050" r="19050" b="18415"/>
                <wp:wrapNone/>
                <wp:docPr id="135" name="Rectangle : coins arrondis 135"/>
                <wp:cNvGraphicFramePr/>
                <a:graphic xmlns:a="http://schemas.openxmlformats.org/drawingml/2006/main">
                  <a:graphicData uri="http://schemas.microsoft.com/office/word/2010/wordprocessingShape">
                    <wps:wsp>
                      <wps:cNvSpPr/>
                      <wps:spPr>
                        <a:xfrm>
                          <a:off x="0" y="0"/>
                          <a:ext cx="1085850" cy="213423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96C740" id="Rectangle : coins arrondis 135" o:spid="_x0000_s1026" style="position:absolute;margin-left:0;margin-top:2.05pt;width:85.5pt;height:168.05pt;z-index:2517104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" filled="f" strokecolor="#c00000" strokeweight="2.25pt">
                <v:stroke joinstyle="miter"/>
                <w10:wrap anchorx="margin"/>
              </v:roundrect>
            </w:pict>
          </mc:Fallback>
        </mc:AlternateContent>
      </w:r>
      <w:r>
        <w:rPr>
          <w:noProof/>
          <w:sz w:val="24"/>
          <w:szCs w:val="24"/>
          <w:lang w:eastAsia="fr-FR"/>
        </w:rPr>
        <w:drawing>
          <wp:inline distT="0" distB="0" distL="0" distR="0">
            <wp:extent cx="9198587" cy="2196000"/>
            <wp:effectExtent l="0" t="0" r="3175"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apture d’écran 2023-05-26 223850.png"/>
                    <pic:cNvPicPr/>
                  </pic:nvPicPr>
                  <pic:blipFill>
                    <a:blip r:embed="rId148">
                      <a:extLst>
                        <a:ext uri="{28A0092B-C50C-407E-A947-70E740481C1C}">
                          <a14:useLocalDpi xmlns:a14="http://schemas.microsoft.com/office/drawing/2010/main" val="0"/>
                        </a:ext>
                      </a:extLst>
                    </a:blip>
                    <a:stretch>
                      <a:fillRect/>
                    </a:stretch>
                  </pic:blipFill>
                  <pic:spPr>
                    <a:xfrm>
                      <a:off x="0" y="0"/>
                      <a:ext cx="9198587" cy="2196000"/>
                    </a:xfrm>
                    <a:prstGeom prst="rect">
                      <a:avLst/>
                    </a:prstGeom>
                  </pic:spPr>
                </pic:pic>
              </a:graphicData>
            </a:graphic>
          </wp:inline>
        </w:drawing>
      </w:r>
    </w:p>
    <w:p w:rsidR="00C727D7" w:rsidRPr="00C727D7" w:rsidRDefault="00C727D7" w:rsidP="00C727D7">
      <w:pPr>
        <w:jc w:val="center"/>
        <w:rPr>
          <w:sz w:val="24"/>
          <w:szCs w:val="24"/>
        </w:rPr>
      </w:pPr>
    </w:p>
    <w:sectPr w:rsidR="00C727D7" w:rsidRPr="00C727D7" w:rsidSect="009C4D2B">
      <w:footerReference w:type="default" r:id="rId149"/>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3D3" w:rsidRDefault="001F23D3" w:rsidP="000E1F9E">
      <w:pPr>
        <w:spacing w:after="0" w:line="240" w:lineRule="auto"/>
      </w:pPr>
      <w:r>
        <w:separator/>
      </w:r>
    </w:p>
  </w:endnote>
  <w:endnote w:type="continuationSeparator" w:id="0">
    <w:p w:rsidR="001F23D3" w:rsidRDefault="001F23D3" w:rsidP="000E1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693334"/>
      <w:docPartObj>
        <w:docPartGallery w:val="Page Numbers (Bottom of Page)"/>
        <w:docPartUnique/>
      </w:docPartObj>
    </w:sdtPr>
    <w:sdtEndPr/>
    <w:sdtContent>
      <w:p w:rsidR="00827C3D" w:rsidRDefault="00827C3D">
        <w:pPr>
          <w:pStyle w:val="Pieddepage"/>
          <w:jc w:val="right"/>
        </w:pPr>
        <w:r>
          <w:fldChar w:fldCharType="begin"/>
        </w:r>
        <w:r>
          <w:instrText>PAGE   \* MERGEFORMAT</w:instrText>
        </w:r>
        <w:r>
          <w:fldChar w:fldCharType="separate"/>
        </w:r>
        <w:r>
          <w:rPr>
            <w:noProof/>
          </w:rPr>
          <w:t>52</w:t>
        </w:r>
        <w:r>
          <w:fldChar w:fldCharType="end"/>
        </w:r>
      </w:p>
    </w:sdtContent>
  </w:sdt>
  <w:p w:rsidR="00827C3D" w:rsidRDefault="00827C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3D3" w:rsidRDefault="001F23D3" w:rsidP="000E1F9E">
      <w:pPr>
        <w:spacing w:after="0" w:line="240" w:lineRule="auto"/>
      </w:pPr>
      <w:r>
        <w:separator/>
      </w:r>
    </w:p>
  </w:footnote>
  <w:footnote w:type="continuationSeparator" w:id="0">
    <w:p w:rsidR="001F23D3" w:rsidRDefault="001F23D3" w:rsidP="000E1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2E43"/>
    <w:multiLevelType w:val="hybridMultilevel"/>
    <w:tmpl w:val="16C862B4"/>
    <w:lvl w:ilvl="0" w:tplc="28EAF30E">
      <w:start w:val="2"/>
      <w:numFmt w:val="decimal"/>
      <w:lvlText w:val="%1."/>
      <w:lvlJc w:val="left"/>
      <w:pPr>
        <w:tabs>
          <w:tab w:val="num" w:pos="720"/>
        </w:tabs>
        <w:ind w:left="720" w:hanging="360"/>
      </w:pPr>
    </w:lvl>
    <w:lvl w:ilvl="1" w:tplc="EC4A5F04" w:tentative="1">
      <w:start w:val="1"/>
      <w:numFmt w:val="decimal"/>
      <w:lvlText w:val="%2."/>
      <w:lvlJc w:val="left"/>
      <w:pPr>
        <w:tabs>
          <w:tab w:val="num" w:pos="1440"/>
        </w:tabs>
        <w:ind w:left="1440" w:hanging="360"/>
      </w:pPr>
    </w:lvl>
    <w:lvl w:ilvl="2" w:tplc="9462F440" w:tentative="1">
      <w:start w:val="1"/>
      <w:numFmt w:val="decimal"/>
      <w:lvlText w:val="%3."/>
      <w:lvlJc w:val="left"/>
      <w:pPr>
        <w:tabs>
          <w:tab w:val="num" w:pos="2160"/>
        </w:tabs>
        <w:ind w:left="2160" w:hanging="360"/>
      </w:pPr>
    </w:lvl>
    <w:lvl w:ilvl="3" w:tplc="F3B4050A" w:tentative="1">
      <w:start w:val="1"/>
      <w:numFmt w:val="decimal"/>
      <w:lvlText w:val="%4."/>
      <w:lvlJc w:val="left"/>
      <w:pPr>
        <w:tabs>
          <w:tab w:val="num" w:pos="2880"/>
        </w:tabs>
        <w:ind w:left="2880" w:hanging="360"/>
      </w:pPr>
    </w:lvl>
    <w:lvl w:ilvl="4" w:tplc="CDA862EE" w:tentative="1">
      <w:start w:val="1"/>
      <w:numFmt w:val="decimal"/>
      <w:lvlText w:val="%5."/>
      <w:lvlJc w:val="left"/>
      <w:pPr>
        <w:tabs>
          <w:tab w:val="num" w:pos="3600"/>
        </w:tabs>
        <w:ind w:left="3600" w:hanging="360"/>
      </w:pPr>
    </w:lvl>
    <w:lvl w:ilvl="5" w:tplc="B3B6F3E6" w:tentative="1">
      <w:start w:val="1"/>
      <w:numFmt w:val="decimal"/>
      <w:lvlText w:val="%6."/>
      <w:lvlJc w:val="left"/>
      <w:pPr>
        <w:tabs>
          <w:tab w:val="num" w:pos="4320"/>
        </w:tabs>
        <w:ind w:left="4320" w:hanging="360"/>
      </w:pPr>
    </w:lvl>
    <w:lvl w:ilvl="6" w:tplc="6B5AEAF4" w:tentative="1">
      <w:start w:val="1"/>
      <w:numFmt w:val="decimal"/>
      <w:lvlText w:val="%7."/>
      <w:lvlJc w:val="left"/>
      <w:pPr>
        <w:tabs>
          <w:tab w:val="num" w:pos="5040"/>
        </w:tabs>
        <w:ind w:left="5040" w:hanging="360"/>
      </w:pPr>
    </w:lvl>
    <w:lvl w:ilvl="7" w:tplc="36DAD1F0" w:tentative="1">
      <w:start w:val="1"/>
      <w:numFmt w:val="decimal"/>
      <w:lvlText w:val="%8."/>
      <w:lvlJc w:val="left"/>
      <w:pPr>
        <w:tabs>
          <w:tab w:val="num" w:pos="5760"/>
        </w:tabs>
        <w:ind w:left="5760" w:hanging="360"/>
      </w:pPr>
    </w:lvl>
    <w:lvl w:ilvl="8" w:tplc="7672999C" w:tentative="1">
      <w:start w:val="1"/>
      <w:numFmt w:val="decimal"/>
      <w:lvlText w:val="%9."/>
      <w:lvlJc w:val="left"/>
      <w:pPr>
        <w:tabs>
          <w:tab w:val="num" w:pos="6480"/>
        </w:tabs>
        <w:ind w:left="6480" w:hanging="360"/>
      </w:pPr>
    </w:lvl>
  </w:abstractNum>
  <w:abstractNum w:abstractNumId="1" w15:restartNumberingAfterBreak="0">
    <w:nsid w:val="08E742AD"/>
    <w:multiLevelType w:val="hybridMultilevel"/>
    <w:tmpl w:val="3294A68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7887900"/>
    <w:multiLevelType w:val="hybridMultilevel"/>
    <w:tmpl w:val="7D246F6E"/>
    <w:lvl w:ilvl="0" w:tplc="39CCAB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4E6091"/>
    <w:multiLevelType w:val="hybridMultilevel"/>
    <w:tmpl w:val="38184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271337"/>
    <w:multiLevelType w:val="hybridMultilevel"/>
    <w:tmpl w:val="E5522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A03099"/>
    <w:multiLevelType w:val="hybridMultilevel"/>
    <w:tmpl w:val="A53A2F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9801AD"/>
    <w:multiLevelType w:val="hybridMultilevel"/>
    <w:tmpl w:val="D6B22C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1970C65"/>
    <w:multiLevelType w:val="hybridMultilevel"/>
    <w:tmpl w:val="54EE8C28"/>
    <w:lvl w:ilvl="0" w:tplc="790E778C">
      <w:start w:val="4"/>
      <w:numFmt w:val="decimal"/>
      <w:lvlText w:val="%1."/>
      <w:lvlJc w:val="left"/>
      <w:pPr>
        <w:tabs>
          <w:tab w:val="num" w:pos="720"/>
        </w:tabs>
        <w:ind w:left="720" w:hanging="360"/>
      </w:pPr>
    </w:lvl>
    <w:lvl w:ilvl="1" w:tplc="C6682422" w:tentative="1">
      <w:start w:val="1"/>
      <w:numFmt w:val="decimal"/>
      <w:lvlText w:val="%2."/>
      <w:lvlJc w:val="left"/>
      <w:pPr>
        <w:tabs>
          <w:tab w:val="num" w:pos="1440"/>
        </w:tabs>
        <w:ind w:left="1440" w:hanging="360"/>
      </w:pPr>
    </w:lvl>
    <w:lvl w:ilvl="2" w:tplc="88CCA084" w:tentative="1">
      <w:start w:val="1"/>
      <w:numFmt w:val="decimal"/>
      <w:lvlText w:val="%3."/>
      <w:lvlJc w:val="left"/>
      <w:pPr>
        <w:tabs>
          <w:tab w:val="num" w:pos="2160"/>
        </w:tabs>
        <w:ind w:left="2160" w:hanging="360"/>
      </w:pPr>
    </w:lvl>
    <w:lvl w:ilvl="3" w:tplc="599E8C22" w:tentative="1">
      <w:start w:val="1"/>
      <w:numFmt w:val="decimal"/>
      <w:lvlText w:val="%4."/>
      <w:lvlJc w:val="left"/>
      <w:pPr>
        <w:tabs>
          <w:tab w:val="num" w:pos="2880"/>
        </w:tabs>
        <w:ind w:left="2880" w:hanging="360"/>
      </w:pPr>
    </w:lvl>
    <w:lvl w:ilvl="4" w:tplc="936890A0" w:tentative="1">
      <w:start w:val="1"/>
      <w:numFmt w:val="decimal"/>
      <w:lvlText w:val="%5."/>
      <w:lvlJc w:val="left"/>
      <w:pPr>
        <w:tabs>
          <w:tab w:val="num" w:pos="3600"/>
        </w:tabs>
        <w:ind w:left="3600" w:hanging="360"/>
      </w:pPr>
    </w:lvl>
    <w:lvl w:ilvl="5" w:tplc="C20A9C3E" w:tentative="1">
      <w:start w:val="1"/>
      <w:numFmt w:val="decimal"/>
      <w:lvlText w:val="%6."/>
      <w:lvlJc w:val="left"/>
      <w:pPr>
        <w:tabs>
          <w:tab w:val="num" w:pos="4320"/>
        </w:tabs>
        <w:ind w:left="4320" w:hanging="360"/>
      </w:pPr>
    </w:lvl>
    <w:lvl w:ilvl="6" w:tplc="A0A42F08" w:tentative="1">
      <w:start w:val="1"/>
      <w:numFmt w:val="decimal"/>
      <w:lvlText w:val="%7."/>
      <w:lvlJc w:val="left"/>
      <w:pPr>
        <w:tabs>
          <w:tab w:val="num" w:pos="5040"/>
        </w:tabs>
        <w:ind w:left="5040" w:hanging="360"/>
      </w:pPr>
    </w:lvl>
    <w:lvl w:ilvl="7" w:tplc="C0D6738E" w:tentative="1">
      <w:start w:val="1"/>
      <w:numFmt w:val="decimal"/>
      <w:lvlText w:val="%8."/>
      <w:lvlJc w:val="left"/>
      <w:pPr>
        <w:tabs>
          <w:tab w:val="num" w:pos="5760"/>
        </w:tabs>
        <w:ind w:left="5760" w:hanging="360"/>
      </w:pPr>
    </w:lvl>
    <w:lvl w:ilvl="8" w:tplc="81C25AA2" w:tentative="1">
      <w:start w:val="1"/>
      <w:numFmt w:val="decimal"/>
      <w:lvlText w:val="%9."/>
      <w:lvlJc w:val="left"/>
      <w:pPr>
        <w:tabs>
          <w:tab w:val="num" w:pos="6480"/>
        </w:tabs>
        <w:ind w:left="6480" w:hanging="360"/>
      </w:pPr>
    </w:lvl>
  </w:abstractNum>
  <w:abstractNum w:abstractNumId="8" w15:restartNumberingAfterBreak="0">
    <w:nsid w:val="4F873F38"/>
    <w:multiLevelType w:val="hybridMultilevel"/>
    <w:tmpl w:val="147896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549120E"/>
    <w:multiLevelType w:val="hybridMultilevel"/>
    <w:tmpl w:val="AF2C9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BF2676"/>
    <w:multiLevelType w:val="hybridMultilevel"/>
    <w:tmpl w:val="96DE33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6545E9"/>
    <w:multiLevelType w:val="hybridMultilevel"/>
    <w:tmpl w:val="8B1411FE"/>
    <w:lvl w:ilvl="0" w:tplc="A300C09C">
      <w:start w:val="1"/>
      <w:numFmt w:val="decimal"/>
      <w:lvlText w:val="%1."/>
      <w:lvlJc w:val="left"/>
      <w:pPr>
        <w:tabs>
          <w:tab w:val="num" w:pos="720"/>
        </w:tabs>
        <w:ind w:left="720" w:hanging="360"/>
      </w:pPr>
    </w:lvl>
    <w:lvl w:ilvl="1" w:tplc="A89CFD5A" w:tentative="1">
      <w:start w:val="1"/>
      <w:numFmt w:val="decimal"/>
      <w:lvlText w:val="%2."/>
      <w:lvlJc w:val="left"/>
      <w:pPr>
        <w:tabs>
          <w:tab w:val="num" w:pos="1440"/>
        </w:tabs>
        <w:ind w:left="1440" w:hanging="360"/>
      </w:pPr>
    </w:lvl>
    <w:lvl w:ilvl="2" w:tplc="09D46F2A" w:tentative="1">
      <w:start w:val="1"/>
      <w:numFmt w:val="decimal"/>
      <w:lvlText w:val="%3."/>
      <w:lvlJc w:val="left"/>
      <w:pPr>
        <w:tabs>
          <w:tab w:val="num" w:pos="2160"/>
        </w:tabs>
        <w:ind w:left="2160" w:hanging="360"/>
      </w:pPr>
    </w:lvl>
    <w:lvl w:ilvl="3" w:tplc="2B909FAC" w:tentative="1">
      <w:start w:val="1"/>
      <w:numFmt w:val="decimal"/>
      <w:lvlText w:val="%4."/>
      <w:lvlJc w:val="left"/>
      <w:pPr>
        <w:tabs>
          <w:tab w:val="num" w:pos="2880"/>
        </w:tabs>
        <w:ind w:left="2880" w:hanging="360"/>
      </w:pPr>
    </w:lvl>
    <w:lvl w:ilvl="4" w:tplc="2F66D04C" w:tentative="1">
      <w:start w:val="1"/>
      <w:numFmt w:val="decimal"/>
      <w:lvlText w:val="%5."/>
      <w:lvlJc w:val="left"/>
      <w:pPr>
        <w:tabs>
          <w:tab w:val="num" w:pos="3600"/>
        </w:tabs>
        <w:ind w:left="3600" w:hanging="360"/>
      </w:pPr>
    </w:lvl>
    <w:lvl w:ilvl="5" w:tplc="818C39B4" w:tentative="1">
      <w:start w:val="1"/>
      <w:numFmt w:val="decimal"/>
      <w:lvlText w:val="%6."/>
      <w:lvlJc w:val="left"/>
      <w:pPr>
        <w:tabs>
          <w:tab w:val="num" w:pos="4320"/>
        </w:tabs>
        <w:ind w:left="4320" w:hanging="360"/>
      </w:pPr>
    </w:lvl>
    <w:lvl w:ilvl="6" w:tplc="024C6E24" w:tentative="1">
      <w:start w:val="1"/>
      <w:numFmt w:val="decimal"/>
      <w:lvlText w:val="%7."/>
      <w:lvlJc w:val="left"/>
      <w:pPr>
        <w:tabs>
          <w:tab w:val="num" w:pos="5040"/>
        </w:tabs>
        <w:ind w:left="5040" w:hanging="360"/>
      </w:pPr>
    </w:lvl>
    <w:lvl w:ilvl="7" w:tplc="EEDAC790" w:tentative="1">
      <w:start w:val="1"/>
      <w:numFmt w:val="decimal"/>
      <w:lvlText w:val="%8."/>
      <w:lvlJc w:val="left"/>
      <w:pPr>
        <w:tabs>
          <w:tab w:val="num" w:pos="5760"/>
        </w:tabs>
        <w:ind w:left="5760" w:hanging="360"/>
      </w:pPr>
    </w:lvl>
    <w:lvl w:ilvl="8" w:tplc="67C0A6CA" w:tentative="1">
      <w:start w:val="1"/>
      <w:numFmt w:val="decimal"/>
      <w:lvlText w:val="%9."/>
      <w:lvlJc w:val="left"/>
      <w:pPr>
        <w:tabs>
          <w:tab w:val="num" w:pos="6480"/>
        </w:tabs>
        <w:ind w:left="6480" w:hanging="360"/>
      </w:pPr>
    </w:lvl>
  </w:abstractNum>
  <w:abstractNum w:abstractNumId="12" w15:restartNumberingAfterBreak="0">
    <w:nsid w:val="77AA7A98"/>
    <w:multiLevelType w:val="hybridMultilevel"/>
    <w:tmpl w:val="D332C8CA"/>
    <w:lvl w:ilvl="0" w:tplc="8682BCAE">
      <w:numFmt w:val="bullet"/>
      <w:lvlText w:val="-"/>
      <w:lvlJc w:val="left"/>
      <w:pPr>
        <w:ind w:left="1080" w:hanging="360"/>
      </w:pPr>
      <w:rPr>
        <w:rFonts w:ascii="Calibri" w:eastAsia="Times New Roman" w:hAnsi="Calibri" w:hint="default"/>
        <w:b/>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0"/>
  </w:num>
  <w:num w:numId="4">
    <w:abstractNumId w:val="7"/>
  </w:num>
  <w:num w:numId="5">
    <w:abstractNumId w:val="11"/>
  </w:num>
  <w:num w:numId="6">
    <w:abstractNumId w:val="6"/>
  </w:num>
  <w:num w:numId="7">
    <w:abstractNumId w:val="3"/>
  </w:num>
  <w:num w:numId="8">
    <w:abstractNumId w:val="12"/>
  </w:num>
  <w:num w:numId="9">
    <w:abstractNumId w:val="4"/>
  </w:num>
  <w:num w:numId="10">
    <w:abstractNumId w:val="2"/>
  </w:num>
  <w:num w:numId="11">
    <w:abstractNumId w:val="8"/>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2B"/>
    <w:rsid w:val="00007AF1"/>
    <w:rsid w:val="00013BBB"/>
    <w:rsid w:val="00015D9D"/>
    <w:rsid w:val="0001756A"/>
    <w:rsid w:val="0006430B"/>
    <w:rsid w:val="00067911"/>
    <w:rsid w:val="00070371"/>
    <w:rsid w:val="000765AF"/>
    <w:rsid w:val="000776C8"/>
    <w:rsid w:val="00080986"/>
    <w:rsid w:val="00081DF0"/>
    <w:rsid w:val="000862AF"/>
    <w:rsid w:val="000936A7"/>
    <w:rsid w:val="000A5E64"/>
    <w:rsid w:val="000B6C42"/>
    <w:rsid w:val="000C7E0B"/>
    <w:rsid w:val="000D66DF"/>
    <w:rsid w:val="000E1F9E"/>
    <w:rsid w:val="000F2892"/>
    <w:rsid w:val="000F35AE"/>
    <w:rsid w:val="000F40B8"/>
    <w:rsid w:val="000F4335"/>
    <w:rsid w:val="00114410"/>
    <w:rsid w:val="0011700C"/>
    <w:rsid w:val="001300A3"/>
    <w:rsid w:val="00133B00"/>
    <w:rsid w:val="00137EC4"/>
    <w:rsid w:val="00145053"/>
    <w:rsid w:val="00150742"/>
    <w:rsid w:val="001776AE"/>
    <w:rsid w:val="001A0524"/>
    <w:rsid w:val="001A14C9"/>
    <w:rsid w:val="001B363A"/>
    <w:rsid w:val="001C1AC6"/>
    <w:rsid w:val="001D0769"/>
    <w:rsid w:val="001E4F35"/>
    <w:rsid w:val="001F23D3"/>
    <w:rsid w:val="001F52D0"/>
    <w:rsid w:val="002070C4"/>
    <w:rsid w:val="0023753A"/>
    <w:rsid w:val="002443A3"/>
    <w:rsid w:val="002A4BE4"/>
    <w:rsid w:val="002B34EB"/>
    <w:rsid w:val="002B5E4E"/>
    <w:rsid w:val="002C0FD2"/>
    <w:rsid w:val="002C7673"/>
    <w:rsid w:val="002E62F4"/>
    <w:rsid w:val="002F7CCC"/>
    <w:rsid w:val="003075EB"/>
    <w:rsid w:val="00322AEB"/>
    <w:rsid w:val="00333607"/>
    <w:rsid w:val="00344858"/>
    <w:rsid w:val="003466AA"/>
    <w:rsid w:val="00360940"/>
    <w:rsid w:val="00366E36"/>
    <w:rsid w:val="00387322"/>
    <w:rsid w:val="0039182E"/>
    <w:rsid w:val="00392848"/>
    <w:rsid w:val="00393846"/>
    <w:rsid w:val="003A157C"/>
    <w:rsid w:val="003A3E72"/>
    <w:rsid w:val="003B7D2D"/>
    <w:rsid w:val="003C2D9C"/>
    <w:rsid w:val="003E30FB"/>
    <w:rsid w:val="003F2A66"/>
    <w:rsid w:val="0040314A"/>
    <w:rsid w:val="0040761B"/>
    <w:rsid w:val="00425044"/>
    <w:rsid w:val="00430716"/>
    <w:rsid w:val="00433B98"/>
    <w:rsid w:val="00442822"/>
    <w:rsid w:val="004531C4"/>
    <w:rsid w:val="00466DF2"/>
    <w:rsid w:val="00472BDE"/>
    <w:rsid w:val="00474203"/>
    <w:rsid w:val="004856B5"/>
    <w:rsid w:val="004A2653"/>
    <w:rsid w:val="004B7BED"/>
    <w:rsid w:val="004C13B0"/>
    <w:rsid w:val="004C638B"/>
    <w:rsid w:val="004D2B8C"/>
    <w:rsid w:val="004E4E21"/>
    <w:rsid w:val="005123B2"/>
    <w:rsid w:val="00542610"/>
    <w:rsid w:val="00550E81"/>
    <w:rsid w:val="00566FE0"/>
    <w:rsid w:val="00574F11"/>
    <w:rsid w:val="00586598"/>
    <w:rsid w:val="005A07D0"/>
    <w:rsid w:val="005A3A96"/>
    <w:rsid w:val="005A66CB"/>
    <w:rsid w:val="005B575E"/>
    <w:rsid w:val="005B7723"/>
    <w:rsid w:val="005C4E5D"/>
    <w:rsid w:val="005D5982"/>
    <w:rsid w:val="005E31C7"/>
    <w:rsid w:val="005F4FAA"/>
    <w:rsid w:val="005F55FC"/>
    <w:rsid w:val="00604931"/>
    <w:rsid w:val="006155C6"/>
    <w:rsid w:val="00623A16"/>
    <w:rsid w:val="00625478"/>
    <w:rsid w:val="00645F71"/>
    <w:rsid w:val="00646630"/>
    <w:rsid w:val="006758A4"/>
    <w:rsid w:val="006C62AB"/>
    <w:rsid w:val="006E42A4"/>
    <w:rsid w:val="006F28BB"/>
    <w:rsid w:val="00705948"/>
    <w:rsid w:val="00717473"/>
    <w:rsid w:val="00722420"/>
    <w:rsid w:val="00725489"/>
    <w:rsid w:val="0072760A"/>
    <w:rsid w:val="00727D09"/>
    <w:rsid w:val="0073404A"/>
    <w:rsid w:val="00741E1F"/>
    <w:rsid w:val="007913C3"/>
    <w:rsid w:val="007A02DE"/>
    <w:rsid w:val="007A66E7"/>
    <w:rsid w:val="007A79A6"/>
    <w:rsid w:val="007D1C2C"/>
    <w:rsid w:val="00800092"/>
    <w:rsid w:val="00800A1E"/>
    <w:rsid w:val="00815616"/>
    <w:rsid w:val="00827C3D"/>
    <w:rsid w:val="00840D08"/>
    <w:rsid w:val="00846E8F"/>
    <w:rsid w:val="00897B20"/>
    <w:rsid w:val="008A0A22"/>
    <w:rsid w:val="008A2F90"/>
    <w:rsid w:val="008B6FA7"/>
    <w:rsid w:val="008C7839"/>
    <w:rsid w:val="008E15AF"/>
    <w:rsid w:val="009017A5"/>
    <w:rsid w:val="009139BC"/>
    <w:rsid w:val="00924F46"/>
    <w:rsid w:val="00944F35"/>
    <w:rsid w:val="009578F6"/>
    <w:rsid w:val="00967D76"/>
    <w:rsid w:val="009720CD"/>
    <w:rsid w:val="00985FCC"/>
    <w:rsid w:val="0099063A"/>
    <w:rsid w:val="009A2782"/>
    <w:rsid w:val="009B1B4D"/>
    <w:rsid w:val="009B3529"/>
    <w:rsid w:val="009B4473"/>
    <w:rsid w:val="009C4D2B"/>
    <w:rsid w:val="009C6038"/>
    <w:rsid w:val="009D6263"/>
    <w:rsid w:val="009E33D7"/>
    <w:rsid w:val="009E52D4"/>
    <w:rsid w:val="009F6E11"/>
    <w:rsid w:val="009F7C4D"/>
    <w:rsid w:val="00A00686"/>
    <w:rsid w:val="00A02521"/>
    <w:rsid w:val="00A03031"/>
    <w:rsid w:val="00A20C32"/>
    <w:rsid w:val="00A23703"/>
    <w:rsid w:val="00A36907"/>
    <w:rsid w:val="00A36C94"/>
    <w:rsid w:val="00A376D9"/>
    <w:rsid w:val="00A41FDD"/>
    <w:rsid w:val="00A425DA"/>
    <w:rsid w:val="00A51830"/>
    <w:rsid w:val="00A624C1"/>
    <w:rsid w:val="00A64C0A"/>
    <w:rsid w:val="00A869D9"/>
    <w:rsid w:val="00A9410E"/>
    <w:rsid w:val="00AB2D8F"/>
    <w:rsid w:val="00AC525E"/>
    <w:rsid w:val="00AD617A"/>
    <w:rsid w:val="00AE1028"/>
    <w:rsid w:val="00AE2831"/>
    <w:rsid w:val="00AE6955"/>
    <w:rsid w:val="00AF0A69"/>
    <w:rsid w:val="00B011FB"/>
    <w:rsid w:val="00B01D94"/>
    <w:rsid w:val="00B0637A"/>
    <w:rsid w:val="00B15EBC"/>
    <w:rsid w:val="00B369EA"/>
    <w:rsid w:val="00B37334"/>
    <w:rsid w:val="00B410E0"/>
    <w:rsid w:val="00B5476A"/>
    <w:rsid w:val="00B672FB"/>
    <w:rsid w:val="00B8382A"/>
    <w:rsid w:val="00B93933"/>
    <w:rsid w:val="00BA0ACF"/>
    <w:rsid w:val="00BA64F6"/>
    <w:rsid w:val="00BC4359"/>
    <w:rsid w:val="00BC7E48"/>
    <w:rsid w:val="00BD0619"/>
    <w:rsid w:val="00C033B0"/>
    <w:rsid w:val="00C03F2C"/>
    <w:rsid w:val="00C100EE"/>
    <w:rsid w:val="00C137A5"/>
    <w:rsid w:val="00C166C5"/>
    <w:rsid w:val="00C20614"/>
    <w:rsid w:val="00C22CE1"/>
    <w:rsid w:val="00C436F6"/>
    <w:rsid w:val="00C44DB9"/>
    <w:rsid w:val="00C50A88"/>
    <w:rsid w:val="00C541CD"/>
    <w:rsid w:val="00C64F16"/>
    <w:rsid w:val="00C70477"/>
    <w:rsid w:val="00C708E4"/>
    <w:rsid w:val="00C727D7"/>
    <w:rsid w:val="00C76170"/>
    <w:rsid w:val="00C829D7"/>
    <w:rsid w:val="00CB39A4"/>
    <w:rsid w:val="00CB72D1"/>
    <w:rsid w:val="00CC2993"/>
    <w:rsid w:val="00CD151C"/>
    <w:rsid w:val="00CD23A0"/>
    <w:rsid w:val="00CE24D4"/>
    <w:rsid w:val="00CE453C"/>
    <w:rsid w:val="00CF4030"/>
    <w:rsid w:val="00D05544"/>
    <w:rsid w:val="00D06E56"/>
    <w:rsid w:val="00D21DEC"/>
    <w:rsid w:val="00D40DBD"/>
    <w:rsid w:val="00D42192"/>
    <w:rsid w:val="00D62253"/>
    <w:rsid w:val="00D6465F"/>
    <w:rsid w:val="00D66DAE"/>
    <w:rsid w:val="00D92519"/>
    <w:rsid w:val="00DA58A9"/>
    <w:rsid w:val="00DB051D"/>
    <w:rsid w:val="00DB7386"/>
    <w:rsid w:val="00E1574E"/>
    <w:rsid w:val="00E321C3"/>
    <w:rsid w:val="00E44C19"/>
    <w:rsid w:val="00E53FFF"/>
    <w:rsid w:val="00E55519"/>
    <w:rsid w:val="00E5623A"/>
    <w:rsid w:val="00E61201"/>
    <w:rsid w:val="00E8292E"/>
    <w:rsid w:val="00E87057"/>
    <w:rsid w:val="00E96339"/>
    <w:rsid w:val="00EC2C77"/>
    <w:rsid w:val="00EC3142"/>
    <w:rsid w:val="00ED2DD6"/>
    <w:rsid w:val="00ED7698"/>
    <w:rsid w:val="00EE030E"/>
    <w:rsid w:val="00EE1CBF"/>
    <w:rsid w:val="00EE62D3"/>
    <w:rsid w:val="00EF53C6"/>
    <w:rsid w:val="00F23D1E"/>
    <w:rsid w:val="00F26202"/>
    <w:rsid w:val="00F350A8"/>
    <w:rsid w:val="00F60EDF"/>
    <w:rsid w:val="00F81B1A"/>
    <w:rsid w:val="00FA03FC"/>
    <w:rsid w:val="00FA4513"/>
    <w:rsid w:val="00FB3949"/>
    <w:rsid w:val="00FB42C2"/>
    <w:rsid w:val="00FC08CF"/>
    <w:rsid w:val="00FD054E"/>
    <w:rsid w:val="00FD4C55"/>
    <w:rsid w:val="00FE6928"/>
    <w:rsid w:val="00FF45ED"/>
    <w:rsid w:val="00FF527F"/>
    <w:rsid w:val="00FF6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4C08E"/>
  <w15:chartTrackingRefBased/>
  <w15:docId w15:val="{951BB8A3-3BA1-404A-8BA4-106889954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C4D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C4D2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C4D2B"/>
    <w:rPr>
      <w:rFonts w:eastAsiaTheme="minorEastAsia"/>
      <w:lang w:eastAsia="fr-FR"/>
    </w:rPr>
  </w:style>
  <w:style w:type="character" w:customStyle="1" w:styleId="Titre1Car">
    <w:name w:val="Titre 1 Car"/>
    <w:basedOn w:val="Policepardfaut"/>
    <w:link w:val="Titre1"/>
    <w:uiPriority w:val="9"/>
    <w:rsid w:val="009C4D2B"/>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9C4D2B"/>
    <w:pPr>
      <w:outlineLvl w:val="9"/>
    </w:pPr>
    <w:rPr>
      <w:lang w:eastAsia="fr-FR"/>
    </w:rPr>
  </w:style>
  <w:style w:type="paragraph" w:customStyle="1" w:styleId="Style1">
    <w:name w:val="Style1"/>
    <w:basedOn w:val="Titre1"/>
    <w:next w:val="Titre1"/>
    <w:link w:val="Style1Car"/>
    <w:qFormat/>
    <w:rsid w:val="009C4D2B"/>
    <w:pPr>
      <w:jc w:val="center"/>
    </w:pPr>
    <w:rPr>
      <w:b/>
      <w:sz w:val="48"/>
      <w:u w:val="single"/>
    </w:rPr>
  </w:style>
  <w:style w:type="paragraph" w:styleId="TM1">
    <w:name w:val="toc 1"/>
    <w:basedOn w:val="Normal"/>
    <w:next w:val="Normal"/>
    <w:autoRedefine/>
    <w:uiPriority w:val="39"/>
    <w:unhideWhenUsed/>
    <w:rsid w:val="009C4D2B"/>
    <w:pPr>
      <w:spacing w:after="100"/>
    </w:pPr>
  </w:style>
  <w:style w:type="character" w:customStyle="1" w:styleId="Style1Car">
    <w:name w:val="Style1 Car"/>
    <w:basedOn w:val="Titre1Car"/>
    <w:link w:val="Style1"/>
    <w:rsid w:val="009C4D2B"/>
    <w:rPr>
      <w:rFonts w:asciiTheme="majorHAnsi" w:eastAsiaTheme="majorEastAsia" w:hAnsiTheme="majorHAnsi" w:cstheme="majorBidi"/>
      <w:b/>
      <w:color w:val="2F5496" w:themeColor="accent1" w:themeShade="BF"/>
      <w:sz w:val="48"/>
      <w:szCs w:val="32"/>
      <w:u w:val="single"/>
    </w:rPr>
  </w:style>
  <w:style w:type="character" w:styleId="Lienhypertexte">
    <w:name w:val="Hyperlink"/>
    <w:basedOn w:val="Policepardfaut"/>
    <w:uiPriority w:val="99"/>
    <w:unhideWhenUsed/>
    <w:rsid w:val="009C4D2B"/>
    <w:rPr>
      <w:color w:val="0563C1" w:themeColor="hyperlink"/>
      <w:u w:val="single"/>
    </w:rPr>
  </w:style>
  <w:style w:type="paragraph" w:styleId="En-tte">
    <w:name w:val="header"/>
    <w:basedOn w:val="Normal"/>
    <w:link w:val="En-tteCar"/>
    <w:uiPriority w:val="99"/>
    <w:unhideWhenUsed/>
    <w:rsid w:val="000E1F9E"/>
    <w:pPr>
      <w:tabs>
        <w:tab w:val="center" w:pos="4536"/>
        <w:tab w:val="right" w:pos="9072"/>
      </w:tabs>
      <w:spacing w:after="0" w:line="240" w:lineRule="auto"/>
    </w:pPr>
  </w:style>
  <w:style w:type="character" w:customStyle="1" w:styleId="En-tteCar">
    <w:name w:val="En-tête Car"/>
    <w:basedOn w:val="Policepardfaut"/>
    <w:link w:val="En-tte"/>
    <w:uiPriority w:val="99"/>
    <w:rsid w:val="000E1F9E"/>
  </w:style>
  <w:style w:type="paragraph" w:styleId="Pieddepage">
    <w:name w:val="footer"/>
    <w:basedOn w:val="Normal"/>
    <w:link w:val="PieddepageCar"/>
    <w:uiPriority w:val="99"/>
    <w:unhideWhenUsed/>
    <w:rsid w:val="000E1F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1F9E"/>
  </w:style>
  <w:style w:type="paragraph" w:styleId="Citationintense">
    <w:name w:val="Intense Quote"/>
    <w:basedOn w:val="Normal"/>
    <w:next w:val="Normal"/>
    <w:link w:val="CitationintenseCar"/>
    <w:uiPriority w:val="30"/>
    <w:qFormat/>
    <w:rsid w:val="0040314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40314A"/>
    <w:rPr>
      <w:i/>
      <w:iCs/>
      <w:color w:val="4472C4" w:themeColor="accent1"/>
    </w:rPr>
  </w:style>
  <w:style w:type="paragraph" w:styleId="Paragraphedeliste">
    <w:name w:val="List Paragraph"/>
    <w:basedOn w:val="Normal"/>
    <w:uiPriority w:val="34"/>
    <w:qFormat/>
    <w:rsid w:val="0040314A"/>
    <w:pPr>
      <w:ind w:left="720"/>
      <w:contextualSpacing/>
    </w:pPr>
  </w:style>
  <w:style w:type="table" w:styleId="Grilledutableau">
    <w:name w:val="Table Grid"/>
    <w:basedOn w:val="TableauNormal"/>
    <w:uiPriority w:val="39"/>
    <w:rsid w:val="00B01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157C"/>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B063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63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5998">
      <w:bodyDiv w:val="1"/>
      <w:marLeft w:val="0"/>
      <w:marRight w:val="0"/>
      <w:marTop w:val="0"/>
      <w:marBottom w:val="0"/>
      <w:divBdr>
        <w:top w:val="none" w:sz="0" w:space="0" w:color="auto"/>
        <w:left w:val="none" w:sz="0" w:space="0" w:color="auto"/>
        <w:bottom w:val="none" w:sz="0" w:space="0" w:color="auto"/>
        <w:right w:val="none" w:sz="0" w:space="0" w:color="auto"/>
      </w:divBdr>
      <w:divsChild>
        <w:div w:id="2046637810">
          <w:marLeft w:val="547"/>
          <w:marRight w:val="0"/>
          <w:marTop w:val="0"/>
          <w:marBottom w:val="0"/>
          <w:divBdr>
            <w:top w:val="none" w:sz="0" w:space="0" w:color="auto"/>
            <w:left w:val="none" w:sz="0" w:space="0" w:color="auto"/>
            <w:bottom w:val="none" w:sz="0" w:space="0" w:color="auto"/>
            <w:right w:val="none" w:sz="0" w:space="0" w:color="auto"/>
          </w:divBdr>
        </w:div>
      </w:divsChild>
    </w:div>
    <w:div w:id="1335760280">
      <w:bodyDiv w:val="1"/>
      <w:marLeft w:val="0"/>
      <w:marRight w:val="0"/>
      <w:marTop w:val="0"/>
      <w:marBottom w:val="0"/>
      <w:divBdr>
        <w:top w:val="none" w:sz="0" w:space="0" w:color="auto"/>
        <w:left w:val="none" w:sz="0" w:space="0" w:color="auto"/>
        <w:bottom w:val="none" w:sz="0" w:space="0" w:color="auto"/>
        <w:right w:val="none" w:sz="0" w:space="0" w:color="auto"/>
      </w:divBdr>
      <w:divsChild>
        <w:div w:id="1216773164">
          <w:marLeft w:val="547"/>
          <w:marRight w:val="0"/>
          <w:marTop w:val="0"/>
          <w:marBottom w:val="0"/>
          <w:divBdr>
            <w:top w:val="none" w:sz="0" w:space="0" w:color="auto"/>
            <w:left w:val="none" w:sz="0" w:space="0" w:color="auto"/>
            <w:bottom w:val="none" w:sz="0" w:space="0" w:color="auto"/>
            <w:right w:val="none" w:sz="0" w:space="0" w:color="auto"/>
          </w:divBdr>
        </w:div>
      </w:divsChild>
    </w:div>
    <w:div w:id="1558979006">
      <w:bodyDiv w:val="1"/>
      <w:marLeft w:val="0"/>
      <w:marRight w:val="0"/>
      <w:marTop w:val="0"/>
      <w:marBottom w:val="0"/>
      <w:divBdr>
        <w:top w:val="none" w:sz="0" w:space="0" w:color="auto"/>
        <w:left w:val="none" w:sz="0" w:space="0" w:color="auto"/>
        <w:bottom w:val="none" w:sz="0" w:space="0" w:color="auto"/>
        <w:right w:val="none" w:sz="0" w:space="0" w:color="auto"/>
      </w:divBdr>
      <w:divsChild>
        <w:div w:id="1090083759">
          <w:marLeft w:val="547"/>
          <w:marRight w:val="0"/>
          <w:marTop w:val="0"/>
          <w:marBottom w:val="0"/>
          <w:divBdr>
            <w:top w:val="none" w:sz="0" w:space="0" w:color="auto"/>
            <w:left w:val="none" w:sz="0" w:space="0" w:color="auto"/>
            <w:bottom w:val="none" w:sz="0" w:space="0" w:color="auto"/>
            <w:right w:val="none" w:sz="0" w:space="0" w:color="auto"/>
          </w:divBdr>
        </w:div>
      </w:divsChild>
    </w:div>
    <w:div w:id="170663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jpg"/><Relationship Id="rId107" Type="http://schemas.openxmlformats.org/officeDocument/2006/relationships/image" Target="media/image99.jpg"/><Relationship Id="rId11" Type="http://schemas.openxmlformats.org/officeDocument/2006/relationships/image" Target="media/image3.png"/><Relationship Id="rId32" Type="http://schemas.openxmlformats.org/officeDocument/2006/relationships/image" Target="media/image24.jp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jpg"/><Relationship Id="rId149"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jpg"/><Relationship Id="rId118" Type="http://schemas.openxmlformats.org/officeDocument/2006/relationships/image" Target="media/image110.jp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g"/><Relationship Id="rId108" Type="http://schemas.openxmlformats.org/officeDocument/2006/relationships/image" Target="media/image100.jpg"/><Relationship Id="rId124" Type="http://schemas.openxmlformats.org/officeDocument/2006/relationships/image" Target="media/image116.jp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jpg"/><Relationship Id="rId96" Type="http://schemas.openxmlformats.org/officeDocument/2006/relationships/image" Target="media/image88.png"/><Relationship Id="rId140" Type="http://schemas.openxmlformats.org/officeDocument/2006/relationships/image" Target="media/image132.jp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jpg"/><Relationship Id="rId119" Type="http://schemas.openxmlformats.org/officeDocument/2006/relationships/image" Target="media/image111.jp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jpeg"/><Relationship Id="rId151"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jp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jpg"/><Relationship Id="rId120" Type="http://schemas.openxmlformats.org/officeDocument/2006/relationships/image" Target="media/image112.jpg"/><Relationship Id="rId125" Type="http://schemas.openxmlformats.org/officeDocument/2006/relationships/image" Target="media/image117.jpg"/><Relationship Id="rId141" Type="http://schemas.openxmlformats.org/officeDocument/2006/relationships/image" Target="media/image133.jp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g"/><Relationship Id="rId115" Type="http://schemas.openxmlformats.org/officeDocument/2006/relationships/image" Target="media/image107.jpg"/><Relationship Id="rId131" Type="http://schemas.openxmlformats.org/officeDocument/2006/relationships/image" Target="media/image123.png"/><Relationship Id="rId136" Type="http://schemas.openxmlformats.org/officeDocument/2006/relationships/image" Target="media/image128.jp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g"/><Relationship Id="rId126" Type="http://schemas.openxmlformats.org/officeDocument/2006/relationships/image" Target="media/image118.jpg"/><Relationship Id="rId147"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43.sv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g"/><Relationship Id="rId142" Type="http://schemas.openxmlformats.org/officeDocument/2006/relationships/image" Target="media/image134.jp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jpg"/><Relationship Id="rId137" Type="http://schemas.openxmlformats.org/officeDocument/2006/relationships/image" Target="media/image129.jp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jp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g"/><Relationship Id="rId127" Type="http://schemas.openxmlformats.org/officeDocument/2006/relationships/image" Target="media/image119.jpg"/><Relationship Id="rId10" Type="http://schemas.openxmlformats.org/officeDocument/2006/relationships/image" Target="media/image2.png"/><Relationship Id="rId31" Type="http://schemas.openxmlformats.org/officeDocument/2006/relationships/image" Target="media/image23.jp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jpg"/><Relationship Id="rId143" Type="http://schemas.openxmlformats.org/officeDocument/2006/relationships/image" Target="media/image135.jpg"/><Relationship Id="rId148" Type="http://schemas.openxmlformats.org/officeDocument/2006/relationships/image" Target="media/image140.png"/><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jpg"/><Relationship Id="rId133" Type="http://schemas.openxmlformats.org/officeDocument/2006/relationships/image" Target="media/image125.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jpg"/><Relationship Id="rId123" Type="http://schemas.openxmlformats.org/officeDocument/2006/relationships/image" Target="media/image115.jpg"/><Relationship Id="rId144" Type="http://schemas.openxmlformats.org/officeDocument/2006/relationships/image" Target="media/image136.png"/><Relationship Id="rId90" Type="http://schemas.openxmlformats.org/officeDocument/2006/relationships/image" Target="media/image8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A122EC-0F4C-455F-94DF-09865986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93</Pages>
  <Words>6677</Words>
  <Characters>36724</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AIDE AUX OPERATIONS QUOTIDIENNES</vt:lpstr>
    </vt:vector>
  </TitlesOfParts>
  <Company>LYCEE DU GRANIER</Company>
  <LinksUpToDate>false</LinksUpToDate>
  <CharactersWithSpaces>43315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SIMPLIFIE DES OPERATIONS QUOTIDIENNES</dc:title>
  <dc:subject>COMPTABILITE GENERALE – OP@LE</dc:subject>
  <dc:creator/>
  <cp:keywords/>
  <dc:description/>
  <cp:lastModifiedBy>int</cp:lastModifiedBy>
  <cp:revision>142</cp:revision>
  <cp:lastPrinted>2023-08-23T08:50:00Z</cp:lastPrinted>
  <dcterms:created xsi:type="dcterms:W3CDTF">2023-06-06T15:26:00Z</dcterms:created>
  <dcterms:modified xsi:type="dcterms:W3CDTF">2023-08-25T15:00:00Z</dcterms:modified>
</cp:coreProperties>
</file>